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0A448843" w:rsidR="00BA4841" w:rsidRPr="00B92D23" w:rsidRDefault="003E0B9A"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6FEFB98A">
                <wp:simplePos x="0" y="0"/>
                <wp:positionH relativeFrom="column">
                  <wp:posOffset>-726349</wp:posOffset>
                </wp:positionH>
                <wp:positionV relativeFrom="paragraph">
                  <wp:posOffset>423273</wp:posOffset>
                </wp:positionV>
                <wp:extent cx="7054215" cy="4054928"/>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4054928"/>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337081C" w14:textId="77777777" w:rsidR="003E0B9A" w:rsidRDefault="003E0B9A"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Pr>
                                <w:rStyle w:val="sowc"/>
                                <w:rFonts w:ascii="Patria" w:hAnsi="Patria"/>
                                <w:b/>
                                <w:bCs/>
                                <w:color w:val="9F2241"/>
                                <w:sz w:val="48"/>
                                <w:szCs w:val="48"/>
                              </w:rPr>
                              <w:t>del</w:t>
                            </w:r>
                          </w:p>
                          <w:p w14:paraId="6A6C677E" w14:textId="54CEF101" w:rsidR="003E0B9A" w:rsidRPr="003E0B9A" w:rsidRDefault="003E0B9A" w:rsidP="002029E5">
                            <w:pPr>
                              <w:spacing w:after="0"/>
                              <w:ind w:right="68"/>
                              <w:jc w:val="center"/>
                              <w:rPr>
                                <w:rStyle w:val="sowc"/>
                                <w:rFonts w:ascii="Patria" w:hAnsi="Patria"/>
                                <w:b/>
                                <w:bCs/>
                                <w:color w:val="9F2241"/>
                                <w:sz w:val="72"/>
                                <w:szCs w:val="72"/>
                              </w:rPr>
                            </w:pPr>
                            <w:r w:rsidRPr="003E0B9A">
                              <w:rPr>
                                <w:rStyle w:val="sowc"/>
                                <w:rFonts w:ascii="Patria" w:hAnsi="Patria"/>
                                <w:b/>
                                <w:bCs/>
                                <w:color w:val="9F2241"/>
                                <w:sz w:val="72"/>
                                <w:szCs w:val="72"/>
                              </w:rPr>
                              <w:t>Informe Mensual de Actividades en la Unidad de Especialidades Médicas de Enfermedades Crónicas</w:t>
                            </w:r>
                          </w:p>
                          <w:p w14:paraId="765ACD2E" w14:textId="77777777" w:rsidR="003E0B9A" w:rsidRDefault="003E0B9A" w:rsidP="002029E5">
                            <w:pPr>
                              <w:spacing w:after="0"/>
                              <w:ind w:right="68"/>
                              <w:jc w:val="center"/>
                              <w:rPr>
                                <w:rStyle w:val="sowc"/>
                                <w:rFonts w:ascii="Patria" w:hAnsi="Patria"/>
                                <w:b/>
                                <w:bCs/>
                                <w:color w:val="595959"/>
                                <w:sz w:val="48"/>
                                <w:szCs w:val="48"/>
                              </w:rPr>
                            </w:pPr>
                          </w:p>
                          <w:p w14:paraId="1900A9EA" w14:textId="6B13EC3D" w:rsidR="003E0B9A" w:rsidRPr="001E2DB6" w:rsidRDefault="003E0B9A"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CF7FE2">
                              <w:rPr>
                                <w:rStyle w:val="sowc"/>
                                <w:rFonts w:ascii="Patria" w:hAnsi="Patria"/>
                                <w:b/>
                                <w:bCs/>
                                <w:color w:val="595959"/>
                                <w:sz w:val="48"/>
                                <w:szCs w:val="48"/>
                              </w:rPr>
                              <w:t>SINBA-SIS-UNEME-EC</w:t>
                            </w:r>
                            <w:r w:rsidRPr="001E2DB6">
                              <w:rPr>
                                <w:rStyle w:val="sowc"/>
                                <w:rFonts w:ascii="Patria" w:hAnsi="Patria"/>
                                <w:b/>
                                <w:bCs/>
                                <w:color w:val="595959"/>
                                <w:sz w:val="48"/>
                                <w:szCs w:val="48"/>
                              </w:rPr>
                              <w:t>)</w:t>
                            </w:r>
                          </w:p>
                          <w:p w14:paraId="3FF9126E" w14:textId="44DB8C76" w:rsidR="003E0B9A" w:rsidRPr="001E2DB6" w:rsidRDefault="003E0B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E0B9A" w:rsidRPr="001E2DB6" w:rsidRDefault="003E0B9A"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33.35pt;width:555.45pt;height:319.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W9cgwIAAE0FAAAOAAAAZHJzL2Uyb0RvYy54bWysVEtPGzEQvlfqf7B8b/ZBUkLEBqVBqSoh&#10;QIWKs+O1yapej2s72U1/PWPvA0pzqnqxxzPzzXt8edXWihyEdRXogmaTlBKhOZSVfi7oj8fNpzkl&#10;zjNdMgVaFPQoHL1afvxw2ZiFyGEHqhSWoBHtFo0p6M57s0gSx3eiZm4CRmgUSrA18/i0z0lpWYPW&#10;a5Xkafo5acCWxgIXziH3uhPSZbQvpeD+TkonPFEFxdh8PG08t+FMlpds8WyZ2VW8D4P9QxQ1qzQ6&#10;HU1dM8/I3lZ/maorbsGB9BMOdQJSVlzEHDCbLH2XzcOOGRFzweI4M5bJ/T+z/PZwb0lVYu/SLJ+l&#10;0/n8jBLNauzVes9KC6QUxIvWAzkL1WqMWyDowSDMt1+gReTAd8gMRWilrcON6RGUY92PY63REuHI&#10;PE9n0zybUcJRNsXHRT4PdpJXuLHOfxVQk0AU1GIzY43Z4cb5TnVQCd6UDqeGTaVUJw2cJATcBRYp&#10;f1Si0/4uJCaOoeTRahw5sVaWHBgOC+NcaB9Tw5CURu0Ak2h8BGangGoE9boBJuIojsD0FPBPjyMi&#10;egXtR3BdabCnDJQ/h3Blpz9k3+Uc0vfttu2buIXyiD200O2EM3xTYZ1vmPP3zOISYNtwsf0dHlJB&#10;U1DoKUp2YH+f4gd9nE2UUtLgUhXU/dozKyhR3zRO7UU2nYYtjI/p7DzHh30r2b6V6H29BmxFhl+I&#10;4ZEM+l4NpLRQP+H+r4JXFDHN0XdB/UCufbfq+H9wsVpFJdw7w/yNfjA8mA7lDVP02D4xa/pRC/N+&#10;C8P6scW7iet0A1LDau9BVnEcQ4G7qvaFx52NA93/L+FTePuOWq+/4PIFAAD//wMAUEsDBBQABgAI&#10;AAAAIQAcXwiX5AAAAAsBAAAPAAAAZHJzL2Rvd25yZXYueG1sTI/LTsMwEEX3SPyDNUhsUOskpCkN&#10;mVRQiQUPUbWAunXjIYmIx1HstuHvMStYju7RvWeK5Wg6caTBtZYR4mkEgriyuuUa4f3tYXIDwnnF&#10;WnWWCeGbHCzL87NC5dqeeEPHra9FKGGXK4TG+z6X0lUNGeWmticO2acdjPLhHGqpB3UK5aaTSRRl&#10;0qiWw0Kjelo1VH1tDwYhlTt7369M9fKxs89P66ukfX1MEC8vxrtbEJ5G/wfDr35QhzI47e2BtRMd&#10;wiSO0zSwCFk2BxGIxSKbgdgjzKPZNciykP9/KH8AAAD//wMAUEsBAi0AFAAGAAgAAAAhALaDOJL+&#10;AAAA4QEAABMAAAAAAAAAAAAAAAAAAAAAAFtDb250ZW50X1R5cGVzXS54bWxQSwECLQAUAAYACAAA&#10;ACEAOP0h/9YAAACUAQAACwAAAAAAAAAAAAAAAAAvAQAAX3JlbHMvLnJlbHNQSwECLQAUAAYACAAA&#10;ACEAEK1vXIMCAABNBQAADgAAAAAAAAAAAAAAAAAuAgAAZHJzL2Uyb0RvYy54bWxQSwECLQAUAAYA&#10;CAAAACEAHF8Il+QAAAALAQAADwAAAAAAAAAAAAAAAADdBAAAZHJzL2Rvd25yZXYueG1sUEsFBgAA&#10;AAAEAAQA8wAAAO4FAAAAAA==&#10;" fillcolor="white [3201]" stroked="f" strokeweight="1pt">
                <v:textbox>
                  <w:txbxContent>
                    <w:p w14:paraId="0337081C" w14:textId="77777777" w:rsidR="003E0B9A" w:rsidRDefault="003E0B9A"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Pr>
                          <w:rStyle w:val="sowc"/>
                          <w:rFonts w:ascii="Patria" w:hAnsi="Patria"/>
                          <w:b/>
                          <w:bCs/>
                          <w:color w:val="9F2241"/>
                          <w:sz w:val="48"/>
                          <w:szCs w:val="48"/>
                        </w:rPr>
                        <w:t>del</w:t>
                      </w:r>
                    </w:p>
                    <w:p w14:paraId="6A6C677E" w14:textId="54CEF101" w:rsidR="003E0B9A" w:rsidRPr="003E0B9A" w:rsidRDefault="003E0B9A" w:rsidP="002029E5">
                      <w:pPr>
                        <w:spacing w:after="0"/>
                        <w:ind w:right="68"/>
                        <w:jc w:val="center"/>
                        <w:rPr>
                          <w:rStyle w:val="sowc"/>
                          <w:rFonts w:ascii="Patria" w:hAnsi="Patria"/>
                          <w:b/>
                          <w:bCs/>
                          <w:color w:val="9F2241"/>
                          <w:sz w:val="72"/>
                          <w:szCs w:val="72"/>
                        </w:rPr>
                      </w:pPr>
                      <w:r w:rsidRPr="003E0B9A">
                        <w:rPr>
                          <w:rStyle w:val="sowc"/>
                          <w:rFonts w:ascii="Patria" w:hAnsi="Patria"/>
                          <w:b/>
                          <w:bCs/>
                          <w:color w:val="9F2241"/>
                          <w:sz w:val="72"/>
                          <w:szCs w:val="72"/>
                        </w:rPr>
                        <w:t>Informe Mensual de Actividades en la Unidad de Especialidades Médicas de Enfermedades Crónicas</w:t>
                      </w:r>
                    </w:p>
                    <w:p w14:paraId="765ACD2E" w14:textId="77777777" w:rsidR="003E0B9A" w:rsidRDefault="003E0B9A" w:rsidP="002029E5">
                      <w:pPr>
                        <w:spacing w:after="0"/>
                        <w:ind w:right="68"/>
                        <w:jc w:val="center"/>
                        <w:rPr>
                          <w:rStyle w:val="sowc"/>
                          <w:rFonts w:ascii="Patria" w:hAnsi="Patria"/>
                          <w:b/>
                          <w:bCs/>
                          <w:color w:val="595959"/>
                          <w:sz w:val="48"/>
                          <w:szCs w:val="48"/>
                        </w:rPr>
                      </w:pPr>
                    </w:p>
                    <w:p w14:paraId="1900A9EA" w14:textId="6B13EC3D" w:rsidR="003E0B9A" w:rsidRPr="001E2DB6" w:rsidRDefault="003E0B9A"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CF7FE2">
                        <w:rPr>
                          <w:rStyle w:val="sowc"/>
                          <w:rFonts w:ascii="Patria" w:hAnsi="Patria"/>
                          <w:b/>
                          <w:bCs/>
                          <w:color w:val="595959"/>
                          <w:sz w:val="48"/>
                          <w:szCs w:val="48"/>
                        </w:rPr>
                        <w:t>SINBA-SIS-UNEME-EC</w:t>
                      </w:r>
                      <w:r w:rsidRPr="001E2DB6">
                        <w:rPr>
                          <w:rStyle w:val="sowc"/>
                          <w:rFonts w:ascii="Patria" w:hAnsi="Patria"/>
                          <w:b/>
                          <w:bCs/>
                          <w:color w:val="595959"/>
                          <w:sz w:val="48"/>
                          <w:szCs w:val="48"/>
                        </w:rPr>
                        <w:t>)</w:t>
                      </w:r>
                    </w:p>
                    <w:p w14:paraId="3FF9126E" w14:textId="44DB8C76" w:rsidR="003E0B9A" w:rsidRPr="001E2DB6" w:rsidRDefault="003E0B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E0B9A" w:rsidRPr="001E2DB6" w:rsidRDefault="003E0B9A"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CEBF761">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3E0B9A" w:rsidRPr="00DB7D3C" w:rsidRDefault="003E0B9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E0B9A" w:rsidRPr="00DB7D3C" w:rsidRDefault="003E0B9A" w:rsidP="00280D77">
                            <w:pPr>
                              <w:spacing w:after="60"/>
                              <w:jc w:val="left"/>
                              <w:rPr>
                                <w:sz w:val="6"/>
                                <w:szCs w:val="6"/>
                                <w:lang w:val="es-ES"/>
                              </w:rPr>
                            </w:pPr>
                          </w:p>
                          <w:p w14:paraId="6CAF9A19" w14:textId="32EBE8E0" w:rsidR="003E0B9A" w:rsidRPr="00DB7D3C" w:rsidRDefault="003E0B9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3E0B9A" w:rsidRPr="00DB7D3C" w:rsidRDefault="003E0B9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E0B9A" w:rsidRPr="00DB7D3C" w:rsidRDefault="003E0B9A" w:rsidP="00280D77">
                      <w:pPr>
                        <w:spacing w:after="60"/>
                        <w:jc w:val="left"/>
                        <w:rPr>
                          <w:sz w:val="6"/>
                          <w:szCs w:val="6"/>
                          <w:lang w:val="es-ES"/>
                        </w:rPr>
                      </w:pPr>
                    </w:p>
                    <w:p w14:paraId="6CAF9A19" w14:textId="32EBE8E0" w:rsidR="003E0B9A" w:rsidRPr="00DB7D3C" w:rsidRDefault="003E0B9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6204445"/>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6204446"/>
      <w:r w:rsidRPr="00B92D23">
        <w:t>Información de contacto</w:t>
      </w:r>
      <w:bookmarkEnd w:id="3"/>
      <w:bookmarkEnd w:id="4"/>
    </w:p>
    <w:p w14:paraId="0F1C207D" w14:textId="6B5520CC" w:rsidR="002D0A78" w:rsidRDefault="003E0B9A" w:rsidP="00E600E2">
      <w:pPr>
        <w:rPr>
          <w:lang w:val="es-ES"/>
        </w:rPr>
      </w:pPr>
      <w:r w:rsidRPr="003E0B9A">
        <w:rPr>
          <w:lang w:val="es-ES"/>
        </w:rPr>
        <w:t xml:space="preserve">Para mayor información sobre este documento,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“Informe Mensual de Actividades en la Unidad de Especialidades Médicas de Enfermedades Crónicas </w:t>
      </w:r>
      <w:r>
        <w:rPr>
          <w:lang w:val="es-ES"/>
        </w:rPr>
        <w:t>(</w:t>
      </w:r>
      <w:r w:rsidRPr="003E0B9A">
        <w:rPr>
          <w:lang w:val="es-ES"/>
        </w:rPr>
        <w:t>SINBA-SIS-UNEME-EC</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3EEC74B3" w14:textId="258EAED7" w:rsidR="00823573"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6204445" w:history="1">
            <w:r w:rsidR="00823573" w:rsidRPr="00332200">
              <w:rPr>
                <w:rStyle w:val="Hipervnculo"/>
                <w:noProof/>
                <w:lang w:val="es-ES"/>
              </w:rPr>
              <w:t>1</w:t>
            </w:r>
            <w:r w:rsidR="00823573">
              <w:rPr>
                <w:rFonts w:asciiTheme="minorHAnsi" w:eastAsiaTheme="minorEastAsia" w:hAnsiTheme="minorHAnsi" w:cstheme="minorBidi"/>
                <w:bCs w:val="0"/>
                <w:caps w:val="0"/>
                <w:noProof/>
                <w:color w:val="auto"/>
                <w:sz w:val="22"/>
                <w:szCs w:val="22"/>
                <w:lang w:val="en-US"/>
              </w:rPr>
              <w:tab/>
            </w:r>
            <w:r w:rsidR="00823573" w:rsidRPr="00332200">
              <w:rPr>
                <w:rStyle w:val="Hipervnculo"/>
                <w:noProof/>
                <w:lang w:val="es-ES"/>
              </w:rPr>
              <w:t>PREFACIO</w:t>
            </w:r>
            <w:r w:rsidR="00823573">
              <w:rPr>
                <w:noProof/>
                <w:webHidden/>
              </w:rPr>
              <w:tab/>
            </w:r>
            <w:r w:rsidR="00823573">
              <w:rPr>
                <w:noProof/>
                <w:webHidden/>
              </w:rPr>
              <w:fldChar w:fldCharType="begin"/>
            </w:r>
            <w:r w:rsidR="00823573">
              <w:rPr>
                <w:noProof/>
                <w:webHidden/>
              </w:rPr>
              <w:instrText xml:space="preserve"> PAGEREF _Toc186204445 \h </w:instrText>
            </w:r>
            <w:r w:rsidR="00823573">
              <w:rPr>
                <w:noProof/>
                <w:webHidden/>
              </w:rPr>
            </w:r>
            <w:r w:rsidR="00823573">
              <w:rPr>
                <w:noProof/>
                <w:webHidden/>
              </w:rPr>
              <w:fldChar w:fldCharType="separate"/>
            </w:r>
            <w:r w:rsidR="00823573">
              <w:rPr>
                <w:noProof/>
                <w:webHidden/>
              </w:rPr>
              <w:t>1</w:t>
            </w:r>
            <w:r w:rsidR="00823573">
              <w:rPr>
                <w:noProof/>
                <w:webHidden/>
              </w:rPr>
              <w:fldChar w:fldCharType="end"/>
            </w:r>
          </w:hyperlink>
        </w:p>
        <w:p w14:paraId="1045CE52" w14:textId="20E4F742"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46" w:history="1">
            <w:r w:rsidRPr="00332200">
              <w:rPr>
                <w:rStyle w:val="Hipervnculo"/>
                <w:noProof/>
              </w:rPr>
              <w:t>1.1</w:t>
            </w:r>
            <w:r>
              <w:rPr>
                <w:rFonts w:asciiTheme="minorHAnsi" w:eastAsiaTheme="minorEastAsia" w:hAnsiTheme="minorHAnsi" w:cstheme="minorBidi"/>
                <w:smallCaps w:val="0"/>
                <w:noProof/>
                <w:color w:val="auto"/>
                <w:sz w:val="22"/>
                <w:szCs w:val="22"/>
                <w:lang w:val="en-US"/>
              </w:rPr>
              <w:tab/>
            </w:r>
            <w:r w:rsidRPr="00332200">
              <w:rPr>
                <w:rStyle w:val="Hipervnculo"/>
                <w:noProof/>
              </w:rPr>
              <w:t>Información de contacto</w:t>
            </w:r>
            <w:r>
              <w:rPr>
                <w:noProof/>
                <w:webHidden/>
              </w:rPr>
              <w:tab/>
            </w:r>
            <w:r>
              <w:rPr>
                <w:noProof/>
                <w:webHidden/>
              </w:rPr>
              <w:fldChar w:fldCharType="begin"/>
            </w:r>
            <w:r>
              <w:rPr>
                <w:noProof/>
                <w:webHidden/>
              </w:rPr>
              <w:instrText xml:space="preserve"> PAGEREF _Toc186204446 \h </w:instrText>
            </w:r>
            <w:r>
              <w:rPr>
                <w:noProof/>
                <w:webHidden/>
              </w:rPr>
            </w:r>
            <w:r>
              <w:rPr>
                <w:noProof/>
                <w:webHidden/>
              </w:rPr>
              <w:fldChar w:fldCharType="separate"/>
            </w:r>
            <w:r>
              <w:rPr>
                <w:noProof/>
                <w:webHidden/>
              </w:rPr>
              <w:t>1</w:t>
            </w:r>
            <w:r>
              <w:rPr>
                <w:noProof/>
                <w:webHidden/>
              </w:rPr>
              <w:fldChar w:fldCharType="end"/>
            </w:r>
          </w:hyperlink>
        </w:p>
        <w:p w14:paraId="6108EAB7" w14:textId="50056510" w:rsidR="00823573" w:rsidRDefault="0082357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4447" w:history="1">
            <w:r w:rsidRPr="00332200">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332200">
              <w:rPr>
                <w:rStyle w:val="Hipervnculo"/>
                <w:noProof/>
                <w:lang w:val="es-ES"/>
              </w:rPr>
              <w:t>PRESENTACIÓN DEL INSTRUCTIVO</w:t>
            </w:r>
            <w:r>
              <w:rPr>
                <w:noProof/>
                <w:webHidden/>
              </w:rPr>
              <w:tab/>
            </w:r>
            <w:r>
              <w:rPr>
                <w:noProof/>
                <w:webHidden/>
              </w:rPr>
              <w:fldChar w:fldCharType="begin"/>
            </w:r>
            <w:r>
              <w:rPr>
                <w:noProof/>
                <w:webHidden/>
              </w:rPr>
              <w:instrText xml:space="preserve"> PAGEREF _Toc186204447 \h </w:instrText>
            </w:r>
            <w:r>
              <w:rPr>
                <w:noProof/>
                <w:webHidden/>
              </w:rPr>
            </w:r>
            <w:r>
              <w:rPr>
                <w:noProof/>
                <w:webHidden/>
              </w:rPr>
              <w:fldChar w:fldCharType="separate"/>
            </w:r>
            <w:r>
              <w:rPr>
                <w:noProof/>
                <w:webHidden/>
              </w:rPr>
              <w:t>4</w:t>
            </w:r>
            <w:r>
              <w:rPr>
                <w:noProof/>
                <w:webHidden/>
              </w:rPr>
              <w:fldChar w:fldCharType="end"/>
            </w:r>
          </w:hyperlink>
        </w:p>
        <w:p w14:paraId="2E2160E6" w14:textId="6A5856F2"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48" w:history="1">
            <w:r w:rsidRPr="00332200">
              <w:rPr>
                <w:rStyle w:val="Hipervnculo"/>
                <w:noProof/>
              </w:rPr>
              <w:t>2.1</w:t>
            </w:r>
            <w:r>
              <w:rPr>
                <w:rFonts w:asciiTheme="minorHAnsi" w:eastAsiaTheme="minorEastAsia" w:hAnsiTheme="minorHAnsi" w:cstheme="minorBidi"/>
                <w:smallCaps w:val="0"/>
                <w:noProof/>
                <w:color w:val="auto"/>
                <w:sz w:val="22"/>
                <w:szCs w:val="22"/>
                <w:lang w:val="en-US"/>
              </w:rPr>
              <w:tab/>
            </w:r>
            <w:r w:rsidRPr="00332200">
              <w:rPr>
                <w:rStyle w:val="Hipervnculo"/>
                <w:noProof/>
              </w:rPr>
              <w:t>Introducción y Marco normativo</w:t>
            </w:r>
            <w:r>
              <w:rPr>
                <w:noProof/>
                <w:webHidden/>
              </w:rPr>
              <w:tab/>
            </w:r>
            <w:r>
              <w:rPr>
                <w:noProof/>
                <w:webHidden/>
              </w:rPr>
              <w:fldChar w:fldCharType="begin"/>
            </w:r>
            <w:r>
              <w:rPr>
                <w:noProof/>
                <w:webHidden/>
              </w:rPr>
              <w:instrText xml:space="preserve"> PAGEREF _Toc186204448 \h </w:instrText>
            </w:r>
            <w:r>
              <w:rPr>
                <w:noProof/>
                <w:webHidden/>
              </w:rPr>
            </w:r>
            <w:r>
              <w:rPr>
                <w:noProof/>
                <w:webHidden/>
              </w:rPr>
              <w:fldChar w:fldCharType="separate"/>
            </w:r>
            <w:r>
              <w:rPr>
                <w:noProof/>
                <w:webHidden/>
              </w:rPr>
              <w:t>4</w:t>
            </w:r>
            <w:r>
              <w:rPr>
                <w:noProof/>
                <w:webHidden/>
              </w:rPr>
              <w:fldChar w:fldCharType="end"/>
            </w:r>
          </w:hyperlink>
        </w:p>
        <w:p w14:paraId="518F190B" w14:textId="173B7A0C"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49" w:history="1">
            <w:r w:rsidRPr="00332200">
              <w:rPr>
                <w:rStyle w:val="Hipervnculo"/>
                <w:noProof/>
              </w:rPr>
              <w:t>2.2</w:t>
            </w:r>
            <w:r>
              <w:rPr>
                <w:rFonts w:asciiTheme="minorHAnsi" w:eastAsiaTheme="minorEastAsia" w:hAnsiTheme="minorHAnsi" w:cstheme="minorBidi"/>
                <w:smallCaps w:val="0"/>
                <w:noProof/>
                <w:color w:val="auto"/>
                <w:sz w:val="22"/>
                <w:szCs w:val="22"/>
                <w:lang w:val="en-US"/>
              </w:rPr>
              <w:tab/>
            </w:r>
            <w:r w:rsidRPr="00332200">
              <w:rPr>
                <w:rStyle w:val="Hipervnculo"/>
                <w:noProof/>
              </w:rPr>
              <w:t>Audiencia</w:t>
            </w:r>
            <w:r>
              <w:rPr>
                <w:noProof/>
                <w:webHidden/>
              </w:rPr>
              <w:tab/>
            </w:r>
            <w:r>
              <w:rPr>
                <w:noProof/>
                <w:webHidden/>
              </w:rPr>
              <w:fldChar w:fldCharType="begin"/>
            </w:r>
            <w:r>
              <w:rPr>
                <w:noProof/>
                <w:webHidden/>
              </w:rPr>
              <w:instrText xml:space="preserve"> PAGEREF _Toc186204449 \h </w:instrText>
            </w:r>
            <w:r>
              <w:rPr>
                <w:noProof/>
                <w:webHidden/>
              </w:rPr>
            </w:r>
            <w:r>
              <w:rPr>
                <w:noProof/>
                <w:webHidden/>
              </w:rPr>
              <w:fldChar w:fldCharType="separate"/>
            </w:r>
            <w:r>
              <w:rPr>
                <w:noProof/>
                <w:webHidden/>
              </w:rPr>
              <w:t>5</w:t>
            </w:r>
            <w:r>
              <w:rPr>
                <w:noProof/>
                <w:webHidden/>
              </w:rPr>
              <w:fldChar w:fldCharType="end"/>
            </w:r>
          </w:hyperlink>
        </w:p>
        <w:p w14:paraId="79C08B64" w14:textId="1A527BD6"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50" w:history="1">
            <w:r w:rsidRPr="00332200">
              <w:rPr>
                <w:rStyle w:val="Hipervnculo"/>
                <w:noProof/>
              </w:rPr>
              <w:t>2.3</w:t>
            </w:r>
            <w:r>
              <w:rPr>
                <w:rFonts w:asciiTheme="minorHAnsi" w:eastAsiaTheme="minorEastAsia" w:hAnsiTheme="minorHAnsi" w:cstheme="minorBidi"/>
                <w:smallCaps w:val="0"/>
                <w:noProof/>
                <w:color w:val="auto"/>
                <w:sz w:val="22"/>
                <w:szCs w:val="22"/>
                <w:lang w:val="en-US"/>
              </w:rPr>
              <w:tab/>
            </w:r>
            <w:r w:rsidRPr="00332200">
              <w:rPr>
                <w:rStyle w:val="Hipervnculo"/>
                <w:noProof/>
              </w:rPr>
              <w:t>Alcance</w:t>
            </w:r>
            <w:r>
              <w:rPr>
                <w:noProof/>
                <w:webHidden/>
              </w:rPr>
              <w:tab/>
            </w:r>
            <w:r>
              <w:rPr>
                <w:noProof/>
                <w:webHidden/>
              </w:rPr>
              <w:fldChar w:fldCharType="begin"/>
            </w:r>
            <w:r>
              <w:rPr>
                <w:noProof/>
                <w:webHidden/>
              </w:rPr>
              <w:instrText xml:space="preserve"> PAGEREF _Toc186204450 \h </w:instrText>
            </w:r>
            <w:r>
              <w:rPr>
                <w:noProof/>
                <w:webHidden/>
              </w:rPr>
            </w:r>
            <w:r>
              <w:rPr>
                <w:noProof/>
                <w:webHidden/>
              </w:rPr>
              <w:fldChar w:fldCharType="separate"/>
            </w:r>
            <w:r>
              <w:rPr>
                <w:noProof/>
                <w:webHidden/>
              </w:rPr>
              <w:t>5</w:t>
            </w:r>
            <w:r>
              <w:rPr>
                <w:noProof/>
                <w:webHidden/>
              </w:rPr>
              <w:fldChar w:fldCharType="end"/>
            </w:r>
          </w:hyperlink>
        </w:p>
        <w:p w14:paraId="6AB077B5" w14:textId="6A0F3F0B"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51" w:history="1">
            <w:r w:rsidRPr="00332200">
              <w:rPr>
                <w:rStyle w:val="Hipervnculo"/>
                <w:noProof/>
              </w:rPr>
              <w:t>2.4</w:t>
            </w:r>
            <w:r>
              <w:rPr>
                <w:rFonts w:asciiTheme="minorHAnsi" w:eastAsiaTheme="minorEastAsia" w:hAnsiTheme="minorHAnsi" w:cstheme="minorBidi"/>
                <w:smallCaps w:val="0"/>
                <w:noProof/>
                <w:color w:val="auto"/>
                <w:sz w:val="22"/>
                <w:szCs w:val="22"/>
                <w:lang w:val="en-US"/>
              </w:rPr>
              <w:tab/>
            </w:r>
            <w:r w:rsidRPr="00332200">
              <w:rPr>
                <w:rStyle w:val="Hipervnculo"/>
                <w:noProof/>
              </w:rPr>
              <w:t>Justificación</w:t>
            </w:r>
            <w:r>
              <w:rPr>
                <w:noProof/>
                <w:webHidden/>
              </w:rPr>
              <w:tab/>
            </w:r>
            <w:r>
              <w:rPr>
                <w:noProof/>
                <w:webHidden/>
              </w:rPr>
              <w:fldChar w:fldCharType="begin"/>
            </w:r>
            <w:r>
              <w:rPr>
                <w:noProof/>
                <w:webHidden/>
              </w:rPr>
              <w:instrText xml:space="preserve"> PAGEREF _Toc186204451 \h </w:instrText>
            </w:r>
            <w:r>
              <w:rPr>
                <w:noProof/>
                <w:webHidden/>
              </w:rPr>
            </w:r>
            <w:r>
              <w:rPr>
                <w:noProof/>
                <w:webHidden/>
              </w:rPr>
              <w:fldChar w:fldCharType="separate"/>
            </w:r>
            <w:r>
              <w:rPr>
                <w:noProof/>
                <w:webHidden/>
              </w:rPr>
              <w:t>5</w:t>
            </w:r>
            <w:r>
              <w:rPr>
                <w:noProof/>
                <w:webHidden/>
              </w:rPr>
              <w:fldChar w:fldCharType="end"/>
            </w:r>
          </w:hyperlink>
        </w:p>
        <w:p w14:paraId="0EED48AD" w14:textId="177E0731"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52" w:history="1">
            <w:r w:rsidRPr="00332200">
              <w:rPr>
                <w:rStyle w:val="Hipervnculo"/>
                <w:noProof/>
              </w:rPr>
              <w:t>2.5</w:t>
            </w:r>
            <w:r>
              <w:rPr>
                <w:rFonts w:asciiTheme="minorHAnsi" w:eastAsiaTheme="minorEastAsia" w:hAnsiTheme="minorHAnsi" w:cstheme="minorBidi"/>
                <w:smallCaps w:val="0"/>
                <w:noProof/>
                <w:color w:val="auto"/>
                <w:sz w:val="22"/>
                <w:szCs w:val="22"/>
                <w:lang w:val="en-US"/>
              </w:rPr>
              <w:tab/>
            </w:r>
            <w:r w:rsidRPr="00332200">
              <w:rPr>
                <w:rStyle w:val="Hipervnculo"/>
                <w:noProof/>
              </w:rPr>
              <w:t>Términos y Definiciones</w:t>
            </w:r>
            <w:r>
              <w:rPr>
                <w:noProof/>
                <w:webHidden/>
              </w:rPr>
              <w:tab/>
            </w:r>
            <w:r>
              <w:rPr>
                <w:noProof/>
                <w:webHidden/>
              </w:rPr>
              <w:fldChar w:fldCharType="begin"/>
            </w:r>
            <w:r>
              <w:rPr>
                <w:noProof/>
                <w:webHidden/>
              </w:rPr>
              <w:instrText xml:space="preserve"> PAGEREF _Toc186204452 \h </w:instrText>
            </w:r>
            <w:r>
              <w:rPr>
                <w:noProof/>
                <w:webHidden/>
              </w:rPr>
            </w:r>
            <w:r>
              <w:rPr>
                <w:noProof/>
                <w:webHidden/>
              </w:rPr>
              <w:fldChar w:fldCharType="separate"/>
            </w:r>
            <w:r>
              <w:rPr>
                <w:noProof/>
                <w:webHidden/>
              </w:rPr>
              <w:t>6</w:t>
            </w:r>
            <w:r>
              <w:rPr>
                <w:noProof/>
                <w:webHidden/>
              </w:rPr>
              <w:fldChar w:fldCharType="end"/>
            </w:r>
          </w:hyperlink>
        </w:p>
        <w:p w14:paraId="4009DA3B" w14:textId="7A0DC5FC" w:rsidR="00823573" w:rsidRDefault="0082357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4453" w:history="1">
            <w:r w:rsidRPr="00332200">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332200">
              <w:rPr>
                <w:rStyle w:val="Hipervnculo"/>
                <w:noProof/>
                <w:lang w:val="es-ES"/>
              </w:rPr>
              <w:t>REFERENCIAS</w:t>
            </w:r>
            <w:r>
              <w:rPr>
                <w:noProof/>
                <w:webHidden/>
              </w:rPr>
              <w:tab/>
            </w:r>
            <w:r>
              <w:rPr>
                <w:noProof/>
                <w:webHidden/>
              </w:rPr>
              <w:fldChar w:fldCharType="begin"/>
            </w:r>
            <w:r>
              <w:rPr>
                <w:noProof/>
                <w:webHidden/>
              </w:rPr>
              <w:instrText xml:space="preserve"> PAGEREF _Toc186204453 \h </w:instrText>
            </w:r>
            <w:r>
              <w:rPr>
                <w:noProof/>
                <w:webHidden/>
              </w:rPr>
            </w:r>
            <w:r>
              <w:rPr>
                <w:noProof/>
                <w:webHidden/>
              </w:rPr>
              <w:fldChar w:fldCharType="separate"/>
            </w:r>
            <w:r>
              <w:rPr>
                <w:noProof/>
                <w:webHidden/>
              </w:rPr>
              <w:t>8</w:t>
            </w:r>
            <w:r>
              <w:rPr>
                <w:noProof/>
                <w:webHidden/>
              </w:rPr>
              <w:fldChar w:fldCharType="end"/>
            </w:r>
          </w:hyperlink>
        </w:p>
        <w:p w14:paraId="5505EAEA" w14:textId="10A96165"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54" w:history="1">
            <w:r w:rsidRPr="00332200">
              <w:rPr>
                <w:rStyle w:val="Hipervnculo"/>
                <w:noProof/>
              </w:rPr>
              <w:t>3.1</w:t>
            </w:r>
            <w:r>
              <w:rPr>
                <w:rFonts w:asciiTheme="minorHAnsi" w:eastAsiaTheme="minorEastAsia" w:hAnsiTheme="minorHAnsi" w:cstheme="minorBidi"/>
                <w:smallCaps w:val="0"/>
                <w:noProof/>
                <w:color w:val="auto"/>
                <w:sz w:val="22"/>
                <w:szCs w:val="22"/>
                <w:lang w:val="en-US"/>
              </w:rPr>
              <w:tab/>
            </w:r>
            <w:r w:rsidRPr="00332200">
              <w:rPr>
                <w:rStyle w:val="Hipervnculo"/>
                <w:noProof/>
              </w:rPr>
              <w:t>Ligas Web</w:t>
            </w:r>
            <w:r>
              <w:rPr>
                <w:noProof/>
                <w:webHidden/>
              </w:rPr>
              <w:tab/>
            </w:r>
            <w:r>
              <w:rPr>
                <w:noProof/>
                <w:webHidden/>
              </w:rPr>
              <w:fldChar w:fldCharType="begin"/>
            </w:r>
            <w:r>
              <w:rPr>
                <w:noProof/>
                <w:webHidden/>
              </w:rPr>
              <w:instrText xml:space="preserve"> PAGEREF _Toc186204454 \h </w:instrText>
            </w:r>
            <w:r>
              <w:rPr>
                <w:noProof/>
                <w:webHidden/>
              </w:rPr>
            </w:r>
            <w:r>
              <w:rPr>
                <w:noProof/>
                <w:webHidden/>
              </w:rPr>
              <w:fldChar w:fldCharType="separate"/>
            </w:r>
            <w:r>
              <w:rPr>
                <w:noProof/>
                <w:webHidden/>
              </w:rPr>
              <w:t>8</w:t>
            </w:r>
            <w:r>
              <w:rPr>
                <w:noProof/>
                <w:webHidden/>
              </w:rPr>
              <w:fldChar w:fldCharType="end"/>
            </w:r>
          </w:hyperlink>
        </w:p>
        <w:p w14:paraId="5F11F8E9" w14:textId="38E7AF3D"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55" w:history="1">
            <w:r w:rsidRPr="00332200">
              <w:rPr>
                <w:rStyle w:val="Hipervnculo"/>
                <w:noProof/>
              </w:rPr>
              <w:t>3.2</w:t>
            </w:r>
            <w:r>
              <w:rPr>
                <w:rFonts w:asciiTheme="minorHAnsi" w:eastAsiaTheme="minorEastAsia" w:hAnsiTheme="minorHAnsi" w:cstheme="minorBidi"/>
                <w:smallCaps w:val="0"/>
                <w:noProof/>
                <w:color w:val="auto"/>
                <w:sz w:val="22"/>
                <w:szCs w:val="22"/>
                <w:lang w:val="en-US"/>
              </w:rPr>
              <w:tab/>
            </w:r>
            <w:r w:rsidRPr="00332200">
              <w:rPr>
                <w:rStyle w:val="Hipervnculo"/>
                <w:noProof/>
              </w:rPr>
              <w:t>Bibliografía</w:t>
            </w:r>
            <w:r>
              <w:rPr>
                <w:noProof/>
                <w:webHidden/>
              </w:rPr>
              <w:tab/>
            </w:r>
            <w:r>
              <w:rPr>
                <w:noProof/>
                <w:webHidden/>
              </w:rPr>
              <w:fldChar w:fldCharType="begin"/>
            </w:r>
            <w:r>
              <w:rPr>
                <w:noProof/>
                <w:webHidden/>
              </w:rPr>
              <w:instrText xml:space="preserve"> PAGEREF _Toc186204455 \h </w:instrText>
            </w:r>
            <w:r>
              <w:rPr>
                <w:noProof/>
                <w:webHidden/>
              </w:rPr>
            </w:r>
            <w:r>
              <w:rPr>
                <w:noProof/>
                <w:webHidden/>
              </w:rPr>
              <w:fldChar w:fldCharType="separate"/>
            </w:r>
            <w:r>
              <w:rPr>
                <w:noProof/>
                <w:webHidden/>
              </w:rPr>
              <w:t>8</w:t>
            </w:r>
            <w:r>
              <w:rPr>
                <w:noProof/>
                <w:webHidden/>
              </w:rPr>
              <w:fldChar w:fldCharType="end"/>
            </w:r>
          </w:hyperlink>
        </w:p>
        <w:p w14:paraId="4F86DDAF" w14:textId="77B2B670"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56" w:history="1">
            <w:r w:rsidRPr="00332200">
              <w:rPr>
                <w:rStyle w:val="Hipervnculo"/>
                <w:noProof/>
              </w:rPr>
              <w:t>3.3</w:t>
            </w:r>
            <w:r>
              <w:rPr>
                <w:rFonts w:asciiTheme="minorHAnsi" w:eastAsiaTheme="minorEastAsia" w:hAnsiTheme="minorHAnsi" w:cstheme="minorBidi"/>
                <w:smallCaps w:val="0"/>
                <w:noProof/>
                <w:color w:val="auto"/>
                <w:sz w:val="22"/>
                <w:szCs w:val="22"/>
                <w:lang w:val="en-US"/>
              </w:rPr>
              <w:tab/>
            </w:r>
            <w:r w:rsidRPr="00332200">
              <w:rPr>
                <w:rStyle w:val="Hipervnculo"/>
                <w:noProof/>
              </w:rPr>
              <w:t>Archivos anexos</w:t>
            </w:r>
            <w:r>
              <w:rPr>
                <w:noProof/>
                <w:webHidden/>
              </w:rPr>
              <w:tab/>
            </w:r>
            <w:r>
              <w:rPr>
                <w:noProof/>
                <w:webHidden/>
              </w:rPr>
              <w:fldChar w:fldCharType="begin"/>
            </w:r>
            <w:r>
              <w:rPr>
                <w:noProof/>
                <w:webHidden/>
              </w:rPr>
              <w:instrText xml:space="preserve"> PAGEREF _Toc186204456 \h </w:instrText>
            </w:r>
            <w:r>
              <w:rPr>
                <w:noProof/>
                <w:webHidden/>
              </w:rPr>
            </w:r>
            <w:r>
              <w:rPr>
                <w:noProof/>
                <w:webHidden/>
              </w:rPr>
              <w:fldChar w:fldCharType="separate"/>
            </w:r>
            <w:r>
              <w:rPr>
                <w:noProof/>
                <w:webHidden/>
              </w:rPr>
              <w:t>9</w:t>
            </w:r>
            <w:r>
              <w:rPr>
                <w:noProof/>
                <w:webHidden/>
              </w:rPr>
              <w:fldChar w:fldCharType="end"/>
            </w:r>
          </w:hyperlink>
        </w:p>
        <w:p w14:paraId="03F350A7" w14:textId="1C067E23" w:rsidR="00823573" w:rsidRDefault="0082357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4457" w:history="1">
            <w:r w:rsidRPr="00332200">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332200">
              <w:rPr>
                <w:rStyle w:val="Hipervnculo"/>
                <w:noProof/>
                <w:lang w:val="es-ES"/>
              </w:rPr>
              <w:t>INFORME MENSUAL DE ACTIVIDADES EN LA UNIDAD DE ESPECIALIDADES MÉDICAS DE ENFERMEDADES CRÓNICAS</w:t>
            </w:r>
            <w:r>
              <w:rPr>
                <w:noProof/>
                <w:webHidden/>
              </w:rPr>
              <w:tab/>
            </w:r>
            <w:r>
              <w:rPr>
                <w:noProof/>
                <w:webHidden/>
              </w:rPr>
              <w:fldChar w:fldCharType="begin"/>
            </w:r>
            <w:r>
              <w:rPr>
                <w:noProof/>
                <w:webHidden/>
              </w:rPr>
              <w:instrText xml:space="preserve"> PAGEREF _Toc186204457 \h </w:instrText>
            </w:r>
            <w:r>
              <w:rPr>
                <w:noProof/>
                <w:webHidden/>
              </w:rPr>
            </w:r>
            <w:r>
              <w:rPr>
                <w:noProof/>
                <w:webHidden/>
              </w:rPr>
              <w:fldChar w:fldCharType="separate"/>
            </w:r>
            <w:r>
              <w:rPr>
                <w:noProof/>
                <w:webHidden/>
              </w:rPr>
              <w:t>10</w:t>
            </w:r>
            <w:r>
              <w:rPr>
                <w:noProof/>
                <w:webHidden/>
              </w:rPr>
              <w:fldChar w:fldCharType="end"/>
            </w:r>
          </w:hyperlink>
        </w:p>
        <w:p w14:paraId="2869D47C" w14:textId="6E4E0CB5"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58" w:history="1">
            <w:r w:rsidRPr="00332200">
              <w:rPr>
                <w:rStyle w:val="Hipervnculo"/>
                <w:noProof/>
              </w:rPr>
              <w:t>4.1</w:t>
            </w:r>
            <w:r>
              <w:rPr>
                <w:rFonts w:asciiTheme="minorHAnsi" w:eastAsiaTheme="minorEastAsia" w:hAnsiTheme="minorHAnsi" w:cstheme="minorBidi"/>
                <w:smallCaps w:val="0"/>
                <w:noProof/>
                <w:color w:val="auto"/>
                <w:sz w:val="22"/>
                <w:szCs w:val="22"/>
                <w:lang w:val="en-US"/>
              </w:rPr>
              <w:tab/>
            </w:r>
            <w:r w:rsidRPr="00332200">
              <w:rPr>
                <w:rStyle w:val="Hipervnculo"/>
                <w:noProof/>
              </w:rPr>
              <w:t>Formato</w:t>
            </w:r>
            <w:r>
              <w:rPr>
                <w:noProof/>
                <w:webHidden/>
              </w:rPr>
              <w:tab/>
            </w:r>
            <w:r>
              <w:rPr>
                <w:noProof/>
                <w:webHidden/>
              </w:rPr>
              <w:fldChar w:fldCharType="begin"/>
            </w:r>
            <w:r>
              <w:rPr>
                <w:noProof/>
                <w:webHidden/>
              </w:rPr>
              <w:instrText xml:space="preserve"> PAGEREF _Toc186204458 \h </w:instrText>
            </w:r>
            <w:r>
              <w:rPr>
                <w:noProof/>
                <w:webHidden/>
              </w:rPr>
            </w:r>
            <w:r>
              <w:rPr>
                <w:noProof/>
                <w:webHidden/>
              </w:rPr>
              <w:fldChar w:fldCharType="separate"/>
            </w:r>
            <w:r>
              <w:rPr>
                <w:noProof/>
                <w:webHidden/>
              </w:rPr>
              <w:t>10</w:t>
            </w:r>
            <w:r>
              <w:rPr>
                <w:noProof/>
                <w:webHidden/>
              </w:rPr>
              <w:fldChar w:fldCharType="end"/>
            </w:r>
          </w:hyperlink>
        </w:p>
        <w:p w14:paraId="7F096D43" w14:textId="6C88F1C5" w:rsidR="00823573" w:rsidRDefault="00823573">
          <w:pPr>
            <w:pStyle w:val="TDC3"/>
            <w:rPr>
              <w:rFonts w:asciiTheme="minorHAnsi" w:eastAsiaTheme="minorEastAsia" w:hAnsiTheme="minorHAnsi" w:cstheme="minorBidi"/>
              <w:i w:val="0"/>
              <w:iCs w:val="0"/>
              <w:noProof/>
              <w:color w:val="auto"/>
              <w:sz w:val="22"/>
              <w:szCs w:val="22"/>
              <w:lang w:val="en-US"/>
            </w:rPr>
          </w:pPr>
          <w:hyperlink w:anchor="_Toc186204459" w:history="1">
            <w:r w:rsidRPr="00332200">
              <w:rPr>
                <w:rStyle w:val="Hipervnculo"/>
                <w:noProof/>
              </w:rPr>
              <w:t>4.1.1</w:t>
            </w:r>
            <w:r>
              <w:rPr>
                <w:rFonts w:asciiTheme="minorHAnsi" w:eastAsiaTheme="minorEastAsia" w:hAnsiTheme="minorHAnsi" w:cstheme="minorBidi"/>
                <w:i w:val="0"/>
                <w:iCs w:val="0"/>
                <w:noProof/>
                <w:color w:val="auto"/>
                <w:sz w:val="22"/>
                <w:szCs w:val="22"/>
                <w:lang w:val="en-US"/>
              </w:rPr>
              <w:tab/>
            </w:r>
            <w:r w:rsidRPr="00332200">
              <w:rPr>
                <w:rStyle w:val="Hipervnculo"/>
                <w:noProof/>
              </w:rPr>
              <w:t>Hoja 1 de 2</w:t>
            </w:r>
            <w:r>
              <w:rPr>
                <w:noProof/>
                <w:webHidden/>
              </w:rPr>
              <w:tab/>
            </w:r>
            <w:r>
              <w:rPr>
                <w:noProof/>
                <w:webHidden/>
              </w:rPr>
              <w:fldChar w:fldCharType="begin"/>
            </w:r>
            <w:r>
              <w:rPr>
                <w:noProof/>
                <w:webHidden/>
              </w:rPr>
              <w:instrText xml:space="preserve"> PAGEREF _Toc186204459 \h </w:instrText>
            </w:r>
            <w:r>
              <w:rPr>
                <w:noProof/>
                <w:webHidden/>
              </w:rPr>
            </w:r>
            <w:r>
              <w:rPr>
                <w:noProof/>
                <w:webHidden/>
              </w:rPr>
              <w:fldChar w:fldCharType="separate"/>
            </w:r>
            <w:r>
              <w:rPr>
                <w:noProof/>
                <w:webHidden/>
              </w:rPr>
              <w:t>10</w:t>
            </w:r>
            <w:r>
              <w:rPr>
                <w:noProof/>
                <w:webHidden/>
              </w:rPr>
              <w:fldChar w:fldCharType="end"/>
            </w:r>
          </w:hyperlink>
        </w:p>
        <w:p w14:paraId="27B1A9D7" w14:textId="3084FAFD" w:rsidR="00823573" w:rsidRDefault="00823573">
          <w:pPr>
            <w:pStyle w:val="TDC3"/>
            <w:rPr>
              <w:rFonts w:asciiTheme="minorHAnsi" w:eastAsiaTheme="minorEastAsia" w:hAnsiTheme="minorHAnsi" w:cstheme="minorBidi"/>
              <w:i w:val="0"/>
              <w:iCs w:val="0"/>
              <w:noProof/>
              <w:color w:val="auto"/>
              <w:sz w:val="22"/>
              <w:szCs w:val="22"/>
              <w:lang w:val="en-US"/>
            </w:rPr>
          </w:pPr>
          <w:hyperlink w:anchor="_Toc186204460" w:history="1">
            <w:r w:rsidRPr="00332200">
              <w:rPr>
                <w:rStyle w:val="Hipervnculo"/>
                <w:noProof/>
              </w:rPr>
              <w:t>4.1.2</w:t>
            </w:r>
            <w:r>
              <w:rPr>
                <w:rFonts w:asciiTheme="minorHAnsi" w:eastAsiaTheme="minorEastAsia" w:hAnsiTheme="minorHAnsi" w:cstheme="minorBidi"/>
                <w:i w:val="0"/>
                <w:iCs w:val="0"/>
                <w:noProof/>
                <w:color w:val="auto"/>
                <w:sz w:val="22"/>
                <w:szCs w:val="22"/>
                <w:lang w:val="en-US"/>
              </w:rPr>
              <w:tab/>
            </w:r>
            <w:r w:rsidRPr="00332200">
              <w:rPr>
                <w:rStyle w:val="Hipervnculo"/>
                <w:noProof/>
              </w:rPr>
              <w:t>Hoja 2 de 2</w:t>
            </w:r>
            <w:r>
              <w:rPr>
                <w:noProof/>
                <w:webHidden/>
              </w:rPr>
              <w:tab/>
            </w:r>
            <w:r>
              <w:rPr>
                <w:noProof/>
                <w:webHidden/>
              </w:rPr>
              <w:fldChar w:fldCharType="begin"/>
            </w:r>
            <w:r>
              <w:rPr>
                <w:noProof/>
                <w:webHidden/>
              </w:rPr>
              <w:instrText xml:space="preserve"> PAGEREF _Toc186204460 \h </w:instrText>
            </w:r>
            <w:r>
              <w:rPr>
                <w:noProof/>
                <w:webHidden/>
              </w:rPr>
            </w:r>
            <w:r>
              <w:rPr>
                <w:noProof/>
                <w:webHidden/>
              </w:rPr>
              <w:fldChar w:fldCharType="separate"/>
            </w:r>
            <w:r>
              <w:rPr>
                <w:noProof/>
                <w:webHidden/>
              </w:rPr>
              <w:t>11</w:t>
            </w:r>
            <w:r>
              <w:rPr>
                <w:noProof/>
                <w:webHidden/>
              </w:rPr>
              <w:fldChar w:fldCharType="end"/>
            </w:r>
          </w:hyperlink>
        </w:p>
        <w:p w14:paraId="65CD5261" w14:textId="3324F051" w:rsidR="00823573" w:rsidRDefault="0082357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4461" w:history="1">
            <w:r w:rsidRPr="00332200">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332200">
              <w:rPr>
                <w:rStyle w:val="Hipervnculo"/>
                <w:noProof/>
                <w:lang w:val="es-ES"/>
              </w:rPr>
              <w:t>DESCRIPCIÓN DEL INFORME MENSUAL DE ACTIVIDADES EN LA UNIDAD DE ESPECIALIDADES MÉDICAS DE ENFERMEDADES CRÓNICAS</w:t>
            </w:r>
            <w:r>
              <w:rPr>
                <w:noProof/>
                <w:webHidden/>
              </w:rPr>
              <w:tab/>
            </w:r>
            <w:r>
              <w:rPr>
                <w:noProof/>
                <w:webHidden/>
              </w:rPr>
              <w:fldChar w:fldCharType="begin"/>
            </w:r>
            <w:r>
              <w:rPr>
                <w:noProof/>
                <w:webHidden/>
              </w:rPr>
              <w:instrText xml:space="preserve"> PAGEREF _Toc186204461 \h </w:instrText>
            </w:r>
            <w:r>
              <w:rPr>
                <w:noProof/>
                <w:webHidden/>
              </w:rPr>
            </w:r>
            <w:r>
              <w:rPr>
                <w:noProof/>
                <w:webHidden/>
              </w:rPr>
              <w:fldChar w:fldCharType="separate"/>
            </w:r>
            <w:r>
              <w:rPr>
                <w:noProof/>
                <w:webHidden/>
              </w:rPr>
              <w:t>12</w:t>
            </w:r>
            <w:r>
              <w:rPr>
                <w:noProof/>
                <w:webHidden/>
              </w:rPr>
              <w:fldChar w:fldCharType="end"/>
            </w:r>
          </w:hyperlink>
        </w:p>
        <w:p w14:paraId="10DE32B3" w14:textId="6A1B6961"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62" w:history="1">
            <w:r w:rsidRPr="00332200">
              <w:rPr>
                <w:rStyle w:val="Hipervnculo"/>
                <w:noProof/>
              </w:rPr>
              <w:t>5.1</w:t>
            </w:r>
            <w:r>
              <w:rPr>
                <w:rFonts w:asciiTheme="minorHAnsi" w:eastAsiaTheme="minorEastAsia" w:hAnsiTheme="minorHAnsi" w:cstheme="minorBidi"/>
                <w:smallCaps w:val="0"/>
                <w:noProof/>
                <w:color w:val="auto"/>
                <w:sz w:val="22"/>
                <w:szCs w:val="22"/>
                <w:lang w:val="en-US"/>
              </w:rPr>
              <w:tab/>
            </w:r>
            <w:r w:rsidRPr="00332200">
              <w:rPr>
                <w:rStyle w:val="Hipervnculo"/>
                <w:noProof/>
              </w:rPr>
              <w:t>Datos de identificación de la unidad</w:t>
            </w:r>
            <w:r>
              <w:rPr>
                <w:noProof/>
                <w:webHidden/>
              </w:rPr>
              <w:tab/>
            </w:r>
            <w:r>
              <w:rPr>
                <w:noProof/>
                <w:webHidden/>
              </w:rPr>
              <w:fldChar w:fldCharType="begin"/>
            </w:r>
            <w:r>
              <w:rPr>
                <w:noProof/>
                <w:webHidden/>
              </w:rPr>
              <w:instrText xml:space="preserve"> PAGEREF _Toc186204462 \h </w:instrText>
            </w:r>
            <w:r>
              <w:rPr>
                <w:noProof/>
                <w:webHidden/>
              </w:rPr>
            </w:r>
            <w:r>
              <w:rPr>
                <w:noProof/>
                <w:webHidden/>
              </w:rPr>
              <w:fldChar w:fldCharType="separate"/>
            </w:r>
            <w:r>
              <w:rPr>
                <w:noProof/>
                <w:webHidden/>
              </w:rPr>
              <w:t>12</w:t>
            </w:r>
            <w:r>
              <w:rPr>
                <w:noProof/>
                <w:webHidden/>
              </w:rPr>
              <w:fldChar w:fldCharType="end"/>
            </w:r>
          </w:hyperlink>
        </w:p>
        <w:p w14:paraId="374BC03D" w14:textId="42EF6892"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63" w:history="1">
            <w:r w:rsidRPr="00332200">
              <w:rPr>
                <w:rStyle w:val="Hipervnculo"/>
                <w:noProof/>
              </w:rPr>
              <w:t>5.2</w:t>
            </w:r>
            <w:r>
              <w:rPr>
                <w:rFonts w:asciiTheme="minorHAnsi" w:eastAsiaTheme="minorEastAsia" w:hAnsiTheme="minorHAnsi" w:cstheme="minorBidi"/>
                <w:smallCaps w:val="0"/>
                <w:noProof/>
                <w:color w:val="auto"/>
                <w:sz w:val="22"/>
                <w:szCs w:val="22"/>
                <w:lang w:val="en-US"/>
              </w:rPr>
              <w:tab/>
            </w:r>
            <w:r w:rsidRPr="00332200">
              <w:rPr>
                <w:rStyle w:val="Hipervnculo"/>
                <w:noProof/>
              </w:rPr>
              <w:t>Consulta a caso en seguimiento</w:t>
            </w:r>
            <w:r>
              <w:rPr>
                <w:noProof/>
                <w:webHidden/>
              </w:rPr>
              <w:tab/>
            </w:r>
            <w:r>
              <w:rPr>
                <w:noProof/>
                <w:webHidden/>
              </w:rPr>
              <w:fldChar w:fldCharType="begin"/>
            </w:r>
            <w:r>
              <w:rPr>
                <w:noProof/>
                <w:webHidden/>
              </w:rPr>
              <w:instrText xml:space="preserve"> PAGEREF _Toc186204463 \h </w:instrText>
            </w:r>
            <w:r>
              <w:rPr>
                <w:noProof/>
                <w:webHidden/>
              </w:rPr>
            </w:r>
            <w:r>
              <w:rPr>
                <w:noProof/>
                <w:webHidden/>
              </w:rPr>
              <w:fldChar w:fldCharType="separate"/>
            </w:r>
            <w:r>
              <w:rPr>
                <w:noProof/>
                <w:webHidden/>
              </w:rPr>
              <w:t>12</w:t>
            </w:r>
            <w:r>
              <w:rPr>
                <w:noProof/>
                <w:webHidden/>
              </w:rPr>
              <w:fldChar w:fldCharType="end"/>
            </w:r>
          </w:hyperlink>
        </w:p>
        <w:p w14:paraId="701ABB60" w14:textId="063DDA18"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64" w:history="1">
            <w:r w:rsidRPr="00332200">
              <w:rPr>
                <w:rStyle w:val="Hipervnculo"/>
                <w:noProof/>
              </w:rPr>
              <w:t>5.3</w:t>
            </w:r>
            <w:r>
              <w:rPr>
                <w:rFonts w:asciiTheme="minorHAnsi" w:eastAsiaTheme="minorEastAsia" w:hAnsiTheme="minorHAnsi" w:cstheme="minorBidi"/>
                <w:smallCaps w:val="0"/>
                <w:noProof/>
                <w:color w:val="auto"/>
                <w:sz w:val="22"/>
                <w:szCs w:val="22"/>
                <w:lang w:val="en-US"/>
              </w:rPr>
              <w:tab/>
            </w:r>
            <w:r w:rsidRPr="00332200">
              <w:rPr>
                <w:rStyle w:val="Hipervnculo"/>
                <w:noProof/>
              </w:rPr>
              <w:t>Consulta médica</w:t>
            </w:r>
            <w:r>
              <w:rPr>
                <w:noProof/>
                <w:webHidden/>
              </w:rPr>
              <w:tab/>
            </w:r>
            <w:r>
              <w:rPr>
                <w:noProof/>
                <w:webHidden/>
              </w:rPr>
              <w:fldChar w:fldCharType="begin"/>
            </w:r>
            <w:r>
              <w:rPr>
                <w:noProof/>
                <w:webHidden/>
              </w:rPr>
              <w:instrText xml:space="preserve"> PAGEREF _Toc186204464 \h </w:instrText>
            </w:r>
            <w:r>
              <w:rPr>
                <w:noProof/>
                <w:webHidden/>
              </w:rPr>
            </w:r>
            <w:r>
              <w:rPr>
                <w:noProof/>
                <w:webHidden/>
              </w:rPr>
              <w:fldChar w:fldCharType="separate"/>
            </w:r>
            <w:r>
              <w:rPr>
                <w:noProof/>
                <w:webHidden/>
              </w:rPr>
              <w:t>13</w:t>
            </w:r>
            <w:r>
              <w:rPr>
                <w:noProof/>
                <w:webHidden/>
              </w:rPr>
              <w:fldChar w:fldCharType="end"/>
            </w:r>
          </w:hyperlink>
        </w:p>
        <w:p w14:paraId="4C933C33" w14:textId="2D3B4F2A"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65" w:history="1">
            <w:r w:rsidRPr="00332200">
              <w:rPr>
                <w:rStyle w:val="Hipervnculo"/>
                <w:noProof/>
              </w:rPr>
              <w:t>5.4</w:t>
            </w:r>
            <w:r>
              <w:rPr>
                <w:rFonts w:asciiTheme="minorHAnsi" w:eastAsiaTheme="minorEastAsia" w:hAnsiTheme="minorHAnsi" w:cstheme="minorBidi"/>
                <w:smallCaps w:val="0"/>
                <w:noProof/>
                <w:color w:val="auto"/>
                <w:sz w:val="22"/>
                <w:szCs w:val="22"/>
                <w:lang w:val="en-US"/>
              </w:rPr>
              <w:tab/>
            </w:r>
            <w:r w:rsidRPr="00332200">
              <w:rPr>
                <w:rStyle w:val="Hipervnculo"/>
                <w:noProof/>
              </w:rPr>
              <w:t>Consulta No médica</w:t>
            </w:r>
            <w:r>
              <w:rPr>
                <w:noProof/>
                <w:webHidden/>
              </w:rPr>
              <w:tab/>
            </w:r>
            <w:r>
              <w:rPr>
                <w:noProof/>
                <w:webHidden/>
              </w:rPr>
              <w:fldChar w:fldCharType="begin"/>
            </w:r>
            <w:r>
              <w:rPr>
                <w:noProof/>
                <w:webHidden/>
              </w:rPr>
              <w:instrText xml:space="preserve"> PAGEREF _Toc186204465 \h </w:instrText>
            </w:r>
            <w:r>
              <w:rPr>
                <w:noProof/>
                <w:webHidden/>
              </w:rPr>
            </w:r>
            <w:r>
              <w:rPr>
                <w:noProof/>
                <w:webHidden/>
              </w:rPr>
              <w:fldChar w:fldCharType="separate"/>
            </w:r>
            <w:r>
              <w:rPr>
                <w:noProof/>
                <w:webHidden/>
              </w:rPr>
              <w:t>13</w:t>
            </w:r>
            <w:r>
              <w:rPr>
                <w:noProof/>
                <w:webHidden/>
              </w:rPr>
              <w:fldChar w:fldCharType="end"/>
            </w:r>
          </w:hyperlink>
        </w:p>
        <w:p w14:paraId="477940C7" w14:textId="7316B341"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66" w:history="1">
            <w:r w:rsidRPr="00332200">
              <w:rPr>
                <w:rStyle w:val="Hipervnculo"/>
                <w:noProof/>
              </w:rPr>
              <w:t>5.5</w:t>
            </w:r>
            <w:r>
              <w:rPr>
                <w:rFonts w:asciiTheme="minorHAnsi" w:eastAsiaTheme="minorEastAsia" w:hAnsiTheme="minorHAnsi" w:cstheme="minorBidi"/>
                <w:smallCaps w:val="0"/>
                <w:noProof/>
                <w:color w:val="auto"/>
                <w:sz w:val="22"/>
                <w:szCs w:val="22"/>
                <w:lang w:val="en-US"/>
              </w:rPr>
              <w:tab/>
            </w:r>
            <w:r w:rsidRPr="00332200">
              <w:rPr>
                <w:rStyle w:val="Hipervnculo"/>
                <w:noProof/>
              </w:rPr>
              <w:t>Pacientes Referidos y Contrarreferidos</w:t>
            </w:r>
            <w:r>
              <w:rPr>
                <w:noProof/>
                <w:webHidden/>
              </w:rPr>
              <w:tab/>
            </w:r>
            <w:r>
              <w:rPr>
                <w:noProof/>
                <w:webHidden/>
              </w:rPr>
              <w:fldChar w:fldCharType="begin"/>
            </w:r>
            <w:r>
              <w:rPr>
                <w:noProof/>
                <w:webHidden/>
              </w:rPr>
              <w:instrText xml:space="preserve"> PAGEREF _Toc186204466 \h </w:instrText>
            </w:r>
            <w:r>
              <w:rPr>
                <w:noProof/>
                <w:webHidden/>
              </w:rPr>
            </w:r>
            <w:r>
              <w:rPr>
                <w:noProof/>
                <w:webHidden/>
              </w:rPr>
              <w:fldChar w:fldCharType="separate"/>
            </w:r>
            <w:r>
              <w:rPr>
                <w:noProof/>
                <w:webHidden/>
              </w:rPr>
              <w:t>13</w:t>
            </w:r>
            <w:r>
              <w:rPr>
                <w:noProof/>
                <w:webHidden/>
              </w:rPr>
              <w:fldChar w:fldCharType="end"/>
            </w:r>
          </w:hyperlink>
        </w:p>
        <w:p w14:paraId="11B6DA61" w14:textId="0BEE343B"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67" w:history="1">
            <w:r w:rsidRPr="00332200">
              <w:rPr>
                <w:rStyle w:val="Hipervnculo"/>
                <w:noProof/>
              </w:rPr>
              <w:t>5.6</w:t>
            </w:r>
            <w:r>
              <w:rPr>
                <w:rFonts w:asciiTheme="minorHAnsi" w:eastAsiaTheme="minorEastAsia" w:hAnsiTheme="minorHAnsi" w:cstheme="minorBidi"/>
                <w:smallCaps w:val="0"/>
                <w:noProof/>
                <w:color w:val="auto"/>
                <w:sz w:val="22"/>
                <w:szCs w:val="22"/>
                <w:lang w:val="en-US"/>
              </w:rPr>
              <w:tab/>
            </w:r>
            <w:r w:rsidRPr="00332200">
              <w:rPr>
                <w:rStyle w:val="Hipervnculo"/>
                <w:noProof/>
              </w:rPr>
              <w:t>Intervenciones a las o los pacientes de primera vez</w:t>
            </w:r>
            <w:r>
              <w:rPr>
                <w:noProof/>
                <w:webHidden/>
              </w:rPr>
              <w:tab/>
            </w:r>
            <w:r>
              <w:rPr>
                <w:noProof/>
                <w:webHidden/>
              </w:rPr>
              <w:fldChar w:fldCharType="begin"/>
            </w:r>
            <w:r>
              <w:rPr>
                <w:noProof/>
                <w:webHidden/>
              </w:rPr>
              <w:instrText xml:space="preserve"> PAGEREF _Toc186204467 \h </w:instrText>
            </w:r>
            <w:r>
              <w:rPr>
                <w:noProof/>
                <w:webHidden/>
              </w:rPr>
            </w:r>
            <w:r>
              <w:rPr>
                <w:noProof/>
                <w:webHidden/>
              </w:rPr>
              <w:fldChar w:fldCharType="separate"/>
            </w:r>
            <w:r>
              <w:rPr>
                <w:noProof/>
                <w:webHidden/>
              </w:rPr>
              <w:t>14</w:t>
            </w:r>
            <w:r>
              <w:rPr>
                <w:noProof/>
                <w:webHidden/>
              </w:rPr>
              <w:fldChar w:fldCharType="end"/>
            </w:r>
          </w:hyperlink>
        </w:p>
        <w:p w14:paraId="2EE464AD" w14:textId="682638DA"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68" w:history="1">
            <w:r w:rsidRPr="00332200">
              <w:rPr>
                <w:rStyle w:val="Hipervnculo"/>
                <w:noProof/>
              </w:rPr>
              <w:t>5.7</w:t>
            </w:r>
            <w:r>
              <w:rPr>
                <w:rFonts w:asciiTheme="minorHAnsi" w:eastAsiaTheme="minorEastAsia" w:hAnsiTheme="minorHAnsi" w:cstheme="minorBidi"/>
                <w:smallCaps w:val="0"/>
                <w:noProof/>
                <w:color w:val="auto"/>
                <w:sz w:val="22"/>
                <w:szCs w:val="22"/>
                <w:lang w:val="en-US"/>
              </w:rPr>
              <w:tab/>
            </w:r>
            <w:r w:rsidRPr="00332200">
              <w:rPr>
                <w:rStyle w:val="Hipervnculo"/>
                <w:noProof/>
              </w:rPr>
              <w:t>Detecciones</w:t>
            </w:r>
            <w:r>
              <w:rPr>
                <w:noProof/>
                <w:webHidden/>
              </w:rPr>
              <w:tab/>
            </w:r>
            <w:r>
              <w:rPr>
                <w:noProof/>
                <w:webHidden/>
              </w:rPr>
              <w:fldChar w:fldCharType="begin"/>
            </w:r>
            <w:r>
              <w:rPr>
                <w:noProof/>
                <w:webHidden/>
              </w:rPr>
              <w:instrText xml:space="preserve"> PAGEREF _Toc186204468 \h </w:instrText>
            </w:r>
            <w:r>
              <w:rPr>
                <w:noProof/>
                <w:webHidden/>
              </w:rPr>
            </w:r>
            <w:r>
              <w:rPr>
                <w:noProof/>
                <w:webHidden/>
              </w:rPr>
              <w:fldChar w:fldCharType="separate"/>
            </w:r>
            <w:r>
              <w:rPr>
                <w:noProof/>
                <w:webHidden/>
              </w:rPr>
              <w:t>14</w:t>
            </w:r>
            <w:r>
              <w:rPr>
                <w:noProof/>
                <w:webHidden/>
              </w:rPr>
              <w:fldChar w:fldCharType="end"/>
            </w:r>
          </w:hyperlink>
        </w:p>
        <w:p w14:paraId="0AF7057C" w14:textId="17B4BE59"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69" w:history="1">
            <w:r w:rsidRPr="00332200">
              <w:rPr>
                <w:rStyle w:val="Hipervnculo"/>
                <w:noProof/>
              </w:rPr>
              <w:t>5.8</w:t>
            </w:r>
            <w:r>
              <w:rPr>
                <w:rFonts w:asciiTheme="minorHAnsi" w:eastAsiaTheme="minorEastAsia" w:hAnsiTheme="minorHAnsi" w:cstheme="minorBidi"/>
                <w:smallCaps w:val="0"/>
                <w:noProof/>
                <w:color w:val="auto"/>
                <w:sz w:val="22"/>
                <w:szCs w:val="22"/>
                <w:lang w:val="en-US"/>
              </w:rPr>
              <w:tab/>
            </w:r>
            <w:r w:rsidRPr="00332200">
              <w:rPr>
                <w:rStyle w:val="Hipervnculo"/>
                <w:noProof/>
              </w:rPr>
              <w:t>Detección estado de depresión</w:t>
            </w:r>
            <w:r>
              <w:rPr>
                <w:noProof/>
                <w:webHidden/>
              </w:rPr>
              <w:tab/>
            </w:r>
            <w:r>
              <w:rPr>
                <w:noProof/>
                <w:webHidden/>
              </w:rPr>
              <w:fldChar w:fldCharType="begin"/>
            </w:r>
            <w:r>
              <w:rPr>
                <w:noProof/>
                <w:webHidden/>
              </w:rPr>
              <w:instrText xml:space="preserve"> PAGEREF _Toc186204469 \h </w:instrText>
            </w:r>
            <w:r>
              <w:rPr>
                <w:noProof/>
                <w:webHidden/>
              </w:rPr>
            </w:r>
            <w:r>
              <w:rPr>
                <w:noProof/>
                <w:webHidden/>
              </w:rPr>
              <w:fldChar w:fldCharType="separate"/>
            </w:r>
            <w:r>
              <w:rPr>
                <w:noProof/>
                <w:webHidden/>
              </w:rPr>
              <w:t>15</w:t>
            </w:r>
            <w:r>
              <w:rPr>
                <w:noProof/>
                <w:webHidden/>
              </w:rPr>
              <w:fldChar w:fldCharType="end"/>
            </w:r>
          </w:hyperlink>
        </w:p>
        <w:p w14:paraId="419A2835" w14:textId="3F28C47F"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70" w:history="1">
            <w:r w:rsidRPr="00332200">
              <w:rPr>
                <w:rStyle w:val="Hipervnculo"/>
                <w:noProof/>
              </w:rPr>
              <w:t>5.9</w:t>
            </w:r>
            <w:r>
              <w:rPr>
                <w:rFonts w:asciiTheme="minorHAnsi" w:eastAsiaTheme="minorEastAsia" w:hAnsiTheme="minorHAnsi" w:cstheme="minorBidi"/>
                <w:smallCaps w:val="0"/>
                <w:noProof/>
                <w:color w:val="auto"/>
                <w:sz w:val="22"/>
                <w:szCs w:val="22"/>
                <w:lang w:val="en-US"/>
              </w:rPr>
              <w:tab/>
            </w:r>
            <w:r w:rsidRPr="00332200">
              <w:rPr>
                <w:rStyle w:val="Hipervnculo"/>
                <w:noProof/>
              </w:rPr>
              <w:t>Control de tiras</w:t>
            </w:r>
            <w:r>
              <w:rPr>
                <w:noProof/>
                <w:webHidden/>
              </w:rPr>
              <w:tab/>
            </w:r>
            <w:r>
              <w:rPr>
                <w:noProof/>
                <w:webHidden/>
              </w:rPr>
              <w:fldChar w:fldCharType="begin"/>
            </w:r>
            <w:r>
              <w:rPr>
                <w:noProof/>
                <w:webHidden/>
              </w:rPr>
              <w:instrText xml:space="preserve"> PAGEREF _Toc186204470 \h </w:instrText>
            </w:r>
            <w:r>
              <w:rPr>
                <w:noProof/>
                <w:webHidden/>
              </w:rPr>
            </w:r>
            <w:r>
              <w:rPr>
                <w:noProof/>
                <w:webHidden/>
              </w:rPr>
              <w:fldChar w:fldCharType="separate"/>
            </w:r>
            <w:r>
              <w:rPr>
                <w:noProof/>
                <w:webHidden/>
              </w:rPr>
              <w:t>15</w:t>
            </w:r>
            <w:r>
              <w:rPr>
                <w:noProof/>
                <w:webHidden/>
              </w:rPr>
              <w:fldChar w:fldCharType="end"/>
            </w:r>
          </w:hyperlink>
        </w:p>
        <w:p w14:paraId="52056201" w14:textId="65533EFE"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71" w:history="1">
            <w:r w:rsidRPr="00332200">
              <w:rPr>
                <w:rStyle w:val="Hipervnculo"/>
                <w:noProof/>
              </w:rPr>
              <w:t>5.10</w:t>
            </w:r>
            <w:r>
              <w:rPr>
                <w:rFonts w:asciiTheme="minorHAnsi" w:eastAsiaTheme="minorEastAsia" w:hAnsiTheme="minorHAnsi" w:cstheme="minorBidi"/>
                <w:smallCaps w:val="0"/>
                <w:noProof/>
                <w:color w:val="auto"/>
                <w:sz w:val="22"/>
                <w:szCs w:val="22"/>
                <w:lang w:val="en-US"/>
              </w:rPr>
              <w:tab/>
            </w:r>
            <w:r w:rsidRPr="00332200">
              <w:rPr>
                <w:rStyle w:val="Hipervnculo"/>
                <w:noProof/>
              </w:rPr>
              <w:t>Casos en seguimiento</w:t>
            </w:r>
            <w:r>
              <w:rPr>
                <w:noProof/>
                <w:webHidden/>
              </w:rPr>
              <w:tab/>
            </w:r>
            <w:r>
              <w:rPr>
                <w:noProof/>
                <w:webHidden/>
              </w:rPr>
              <w:fldChar w:fldCharType="begin"/>
            </w:r>
            <w:r>
              <w:rPr>
                <w:noProof/>
                <w:webHidden/>
              </w:rPr>
              <w:instrText xml:space="preserve"> PAGEREF _Toc186204471 \h </w:instrText>
            </w:r>
            <w:r>
              <w:rPr>
                <w:noProof/>
                <w:webHidden/>
              </w:rPr>
            </w:r>
            <w:r>
              <w:rPr>
                <w:noProof/>
                <w:webHidden/>
              </w:rPr>
              <w:fldChar w:fldCharType="separate"/>
            </w:r>
            <w:r>
              <w:rPr>
                <w:noProof/>
                <w:webHidden/>
              </w:rPr>
              <w:t>15</w:t>
            </w:r>
            <w:r>
              <w:rPr>
                <w:noProof/>
                <w:webHidden/>
              </w:rPr>
              <w:fldChar w:fldCharType="end"/>
            </w:r>
          </w:hyperlink>
        </w:p>
        <w:p w14:paraId="338D97A8" w14:textId="7045D899"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72" w:history="1">
            <w:r w:rsidRPr="00332200">
              <w:rPr>
                <w:rStyle w:val="Hipervnculo"/>
                <w:noProof/>
              </w:rPr>
              <w:t>5.11</w:t>
            </w:r>
            <w:r>
              <w:rPr>
                <w:rFonts w:asciiTheme="minorHAnsi" w:eastAsiaTheme="minorEastAsia" w:hAnsiTheme="minorHAnsi" w:cstheme="minorBidi"/>
                <w:smallCaps w:val="0"/>
                <w:noProof/>
                <w:color w:val="auto"/>
                <w:sz w:val="22"/>
                <w:szCs w:val="22"/>
                <w:lang w:val="en-US"/>
              </w:rPr>
              <w:tab/>
            </w:r>
            <w:r w:rsidRPr="00332200">
              <w:rPr>
                <w:rStyle w:val="Hipervnculo"/>
                <w:noProof/>
              </w:rPr>
              <w:t>Hallazgos patológicos en todos los padecimientos</w:t>
            </w:r>
            <w:r>
              <w:rPr>
                <w:noProof/>
                <w:webHidden/>
              </w:rPr>
              <w:tab/>
            </w:r>
            <w:r>
              <w:rPr>
                <w:noProof/>
                <w:webHidden/>
              </w:rPr>
              <w:fldChar w:fldCharType="begin"/>
            </w:r>
            <w:r>
              <w:rPr>
                <w:noProof/>
                <w:webHidden/>
              </w:rPr>
              <w:instrText xml:space="preserve"> PAGEREF _Toc186204472 \h </w:instrText>
            </w:r>
            <w:r>
              <w:rPr>
                <w:noProof/>
                <w:webHidden/>
              </w:rPr>
            </w:r>
            <w:r>
              <w:rPr>
                <w:noProof/>
                <w:webHidden/>
              </w:rPr>
              <w:fldChar w:fldCharType="separate"/>
            </w:r>
            <w:r>
              <w:rPr>
                <w:noProof/>
                <w:webHidden/>
              </w:rPr>
              <w:t>17</w:t>
            </w:r>
            <w:r>
              <w:rPr>
                <w:noProof/>
                <w:webHidden/>
              </w:rPr>
              <w:fldChar w:fldCharType="end"/>
            </w:r>
          </w:hyperlink>
        </w:p>
        <w:p w14:paraId="59FFD2F5" w14:textId="58F864A9"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73" w:history="1">
            <w:r w:rsidRPr="00332200">
              <w:rPr>
                <w:rStyle w:val="Hipervnculo"/>
                <w:noProof/>
              </w:rPr>
              <w:t>5.12</w:t>
            </w:r>
            <w:r>
              <w:rPr>
                <w:rFonts w:asciiTheme="minorHAnsi" w:eastAsiaTheme="minorEastAsia" w:hAnsiTheme="minorHAnsi" w:cstheme="minorBidi"/>
                <w:smallCaps w:val="0"/>
                <w:noProof/>
                <w:color w:val="auto"/>
                <w:sz w:val="22"/>
                <w:szCs w:val="22"/>
                <w:lang w:val="en-US"/>
              </w:rPr>
              <w:tab/>
            </w:r>
            <w:r w:rsidRPr="00332200">
              <w:rPr>
                <w:rStyle w:val="Hipervnculo"/>
                <w:noProof/>
              </w:rPr>
              <w:t>Auxiliares de diagnóstico</w:t>
            </w:r>
            <w:r>
              <w:rPr>
                <w:noProof/>
                <w:webHidden/>
              </w:rPr>
              <w:tab/>
            </w:r>
            <w:r>
              <w:rPr>
                <w:noProof/>
                <w:webHidden/>
              </w:rPr>
              <w:fldChar w:fldCharType="begin"/>
            </w:r>
            <w:r>
              <w:rPr>
                <w:noProof/>
                <w:webHidden/>
              </w:rPr>
              <w:instrText xml:space="preserve"> PAGEREF _Toc186204473 \h </w:instrText>
            </w:r>
            <w:r>
              <w:rPr>
                <w:noProof/>
                <w:webHidden/>
              </w:rPr>
            </w:r>
            <w:r>
              <w:rPr>
                <w:noProof/>
                <w:webHidden/>
              </w:rPr>
              <w:fldChar w:fldCharType="separate"/>
            </w:r>
            <w:r>
              <w:rPr>
                <w:noProof/>
                <w:webHidden/>
              </w:rPr>
              <w:t>17</w:t>
            </w:r>
            <w:r>
              <w:rPr>
                <w:noProof/>
                <w:webHidden/>
              </w:rPr>
              <w:fldChar w:fldCharType="end"/>
            </w:r>
          </w:hyperlink>
        </w:p>
        <w:p w14:paraId="464CF36B" w14:textId="75220E72"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74" w:history="1">
            <w:r w:rsidRPr="00332200">
              <w:rPr>
                <w:rStyle w:val="Hipervnculo"/>
                <w:noProof/>
              </w:rPr>
              <w:t>5.13</w:t>
            </w:r>
            <w:r>
              <w:rPr>
                <w:rFonts w:asciiTheme="minorHAnsi" w:eastAsiaTheme="minorEastAsia" w:hAnsiTheme="minorHAnsi" w:cstheme="minorBidi"/>
                <w:smallCaps w:val="0"/>
                <w:noProof/>
                <w:color w:val="auto"/>
                <w:sz w:val="22"/>
                <w:szCs w:val="22"/>
                <w:lang w:val="en-US"/>
              </w:rPr>
              <w:tab/>
            </w:r>
            <w:r w:rsidRPr="00332200">
              <w:rPr>
                <w:rStyle w:val="Hipervnculo"/>
                <w:noProof/>
              </w:rPr>
              <w:t>Actividades Educativas</w:t>
            </w:r>
            <w:r>
              <w:rPr>
                <w:noProof/>
                <w:webHidden/>
              </w:rPr>
              <w:tab/>
            </w:r>
            <w:r>
              <w:rPr>
                <w:noProof/>
                <w:webHidden/>
              </w:rPr>
              <w:fldChar w:fldCharType="begin"/>
            </w:r>
            <w:r>
              <w:rPr>
                <w:noProof/>
                <w:webHidden/>
              </w:rPr>
              <w:instrText xml:space="preserve"> PAGEREF _Toc186204474 \h </w:instrText>
            </w:r>
            <w:r>
              <w:rPr>
                <w:noProof/>
                <w:webHidden/>
              </w:rPr>
            </w:r>
            <w:r>
              <w:rPr>
                <w:noProof/>
                <w:webHidden/>
              </w:rPr>
              <w:fldChar w:fldCharType="separate"/>
            </w:r>
            <w:r>
              <w:rPr>
                <w:noProof/>
                <w:webHidden/>
              </w:rPr>
              <w:t>18</w:t>
            </w:r>
            <w:r>
              <w:rPr>
                <w:noProof/>
                <w:webHidden/>
              </w:rPr>
              <w:fldChar w:fldCharType="end"/>
            </w:r>
          </w:hyperlink>
        </w:p>
        <w:p w14:paraId="112337BA" w14:textId="1DC5127F"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75" w:history="1">
            <w:r w:rsidRPr="00332200">
              <w:rPr>
                <w:rStyle w:val="Hipervnculo"/>
                <w:noProof/>
              </w:rPr>
              <w:t>5.14</w:t>
            </w:r>
            <w:r>
              <w:rPr>
                <w:rFonts w:asciiTheme="minorHAnsi" w:eastAsiaTheme="minorEastAsia" w:hAnsiTheme="minorHAnsi" w:cstheme="minorBidi"/>
                <w:smallCaps w:val="0"/>
                <w:noProof/>
                <w:color w:val="auto"/>
                <w:sz w:val="22"/>
                <w:szCs w:val="22"/>
                <w:lang w:val="en-US"/>
              </w:rPr>
              <w:tab/>
            </w:r>
            <w:r w:rsidRPr="00332200">
              <w:rPr>
                <w:rStyle w:val="Hipervnculo"/>
                <w:noProof/>
              </w:rPr>
              <w:t>Actividades de Trabajo Social</w:t>
            </w:r>
            <w:r>
              <w:rPr>
                <w:noProof/>
                <w:webHidden/>
              </w:rPr>
              <w:tab/>
            </w:r>
            <w:r>
              <w:rPr>
                <w:noProof/>
                <w:webHidden/>
              </w:rPr>
              <w:fldChar w:fldCharType="begin"/>
            </w:r>
            <w:r>
              <w:rPr>
                <w:noProof/>
                <w:webHidden/>
              </w:rPr>
              <w:instrText xml:space="preserve"> PAGEREF _Toc186204475 \h </w:instrText>
            </w:r>
            <w:r>
              <w:rPr>
                <w:noProof/>
                <w:webHidden/>
              </w:rPr>
            </w:r>
            <w:r>
              <w:rPr>
                <w:noProof/>
                <w:webHidden/>
              </w:rPr>
              <w:fldChar w:fldCharType="separate"/>
            </w:r>
            <w:r>
              <w:rPr>
                <w:noProof/>
                <w:webHidden/>
              </w:rPr>
              <w:t>18</w:t>
            </w:r>
            <w:r>
              <w:rPr>
                <w:noProof/>
                <w:webHidden/>
              </w:rPr>
              <w:fldChar w:fldCharType="end"/>
            </w:r>
          </w:hyperlink>
        </w:p>
        <w:p w14:paraId="0F1D849C" w14:textId="7035CA46"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76" w:history="1">
            <w:r w:rsidRPr="00332200">
              <w:rPr>
                <w:rStyle w:val="Hipervnculo"/>
                <w:noProof/>
              </w:rPr>
              <w:t>5.15</w:t>
            </w:r>
            <w:r>
              <w:rPr>
                <w:rFonts w:asciiTheme="minorHAnsi" w:eastAsiaTheme="minorEastAsia" w:hAnsiTheme="minorHAnsi" w:cstheme="minorBidi"/>
                <w:smallCaps w:val="0"/>
                <w:noProof/>
                <w:color w:val="auto"/>
                <w:sz w:val="22"/>
                <w:szCs w:val="22"/>
                <w:lang w:val="en-US"/>
              </w:rPr>
              <w:tab/>
            </w:r>
            <w:r w:rsidRPr="00332200">
              <w:rPr>
                <w:rStyle w:val="Hipervnculo"/>
                <w:noProof/>
              </w:rPr>
              <w:t>Sesiones de Psicología</w:t>
            </w:r>
            <w:r>
              <w:rPr>
                <w:noProof/>
                <w:webHidden/>
              </w:rPr>
              <w:tab/>
            </w:r>
            <w:r>
              <w:rPr>
                <w:noProof/>
                <w:webHidden/>
              </w:rPr>
              <w:fldChar w:fldCharType="begin"/>
            </w:r>
            <w:r>
              <w:rPr>
                <w:noProof/>
                <w:webHidden/>
              </w:rPr>
              <w:instrText xml:space="preserve"> PAGEREF _Toc186204476 \h </w:instrText>
            </w:r>
            <w:r>
              <w:rPr>
                <w:noProof/>
                <w:webHidden/>
              </w:rPr>
            </w:r>
            <w:r>
              <w:rPr>
                <w:noProof/>
                <w:webHidden/>
              </w:rPr>
              <w:fldChar w:fldCharType="separate"/>
            </w:r>
            <w:r>
              <w:rPr>
                <w:noProof/>
                <w:webHidden/>
              </w:rPr>
              <w:t>18</w:t>
            </w:r>
            <w:r>
              <w:rPr>
                <w:noProof/>
                <w:webHidden/>
              </w:rPr>
              <w:fldChar w:fldCharType="end"/>
            </w:r>
          </w:hyperlink>
        </w:p>
        <w:p w14:paraId="7A750453" w14:textId="025B0ABD" w:rsidR="00823573" w:rsidRDefault="0082357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4477" w:history="1">
            <w:r w:rsidRPr="00332200">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332200">
              <w:rPr>
                <w:rStyle w:val="Hipervnculo"/>
                <w:noProof/>
                <w:lang w:val="es-ES"/>
              </w:rPr>
              <w:t>INSTRUCTIVO DE LLENADO INFORME MENSUAL DE ACTIVIDADES EN LA UNIDAD DE ESPECIALIDADES MÉDICAS DE ENFERMEDADES CRÓNICAS, SINBA-SIS-UNEME-EC</w:t>
            </w:r>
            <w:r>
              <w:rPr>
                <w:noProof/>
                <w:webHidden/>
              </w:rPr>
              <w:tab/>
            </w:r>
            <w:r>
              <w:rPr>
                <w:noProof/>
                <w:webHidden/>
              </w:rPr>
              <w:fldChar w:fldCharType="begin"/>
            </w:r>
            <w:r>
              <w:rPr>
                <w:noProof/>
                <w:webHidden/>
              </w:rPr>
              <w:instrText xml:space="preserve"> PAGEREF _Toc186204477 \h </w:instrText>
            </w:r>
            <w:r>
              <w:rPr>
                <w:noProof/>
                <w:webHidden/>
              </w:rPr>
            </w:r>
            <w:r>
              <w:rPr>
                <w:noProof/>
                <w:webHidden/>
              </w:rPr>
              <w:fldChar w:fldCharType="separate"/>
            </w:r>
            <w:r>
              <w:rPr>
                <w:noProof/>
                <w:webHidden/>
              </w:rPr>
              <w:t>19</w:t>
            </w:r>
            <w:r>
              <w:rPr>
                <w:noProof/>
                <w:webHidden/>
              </w:rPr>
              <w:fldChar w:fldCharType="end"/>
            </w:r>
          </w:hyperlink>
        </w:p>
        <w:p w14:paraId="7633D212" w14:textId="4E975019"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78" w:history="1">
            <w:r w:rsidRPr="00332200">
              <w:rPr>
                <w:rStyle w:val="Hipervnculo"/>
                <w:noProof/>
              </w:rPr>
              <w:t>6.1</w:t>
            </w:r>
            <w:r>
              <w:rPr>
                <w:rFonts w:asciiTheme="minorHAnsi" w:eastAsiaTheme="minorEastAsia" w:hAnsiTheme="minorHAnsi" w:cstheme="minorBidi"/>
                <w:smallCaps w:val="0"/>
                <w:noProof/>
                <w:color w:val="auto"/>
                <w:sz w:val="22"/>
                <w:szCs w:val="22"/>
                <w:lang w:val="en-US"/>
              </w:rPr>
              <w:tab/>
            </w:r>
            <w:r w:rsidRPr="00332200">
              <w:rPr>
                <w:rStyle w:val="Hipervnculo"/>
                <w:noProof/>
              </w:rPr>
              <w:t>Instrucciones Generales</w:t>
            </w:r>
            <w:r>
              <w:rPr>
                <w:noProof/>
                <w:webHidden/>
              </w:rPr>
              <w:tab/>
            </w:r>
            <w:r>
              <w:rPr>
                <w:noProof/>
                <w:webHidden/>
              </w:rPr>
              <w:fldChar w:fldCharType="begin"/>
            </w:r>
            <w:r>
              <w:rPr>
                <w:noProof/>
                <w:webHidden/>
              </w:rPr>
              <w:instrText xml:space="preserve"> PAGEREF _Toc186204478 \h </w:instrText>
            </w:r>
            <w:r>
              <w:rPr>
                <w:noProof/>
                <w:webHidden/>
              </w:rPr>
            </w:r>
            <w:r>
              <w:rPr>
                <w:noProof/>
                <w:webHidden/>
              </w:rPr>
              <w:fldChar w:fldCharType="separate"/>
            </w:r>
            <w:r>
              <w:rPr>
                <w:noProof/>
                <w:webHidden/>
              </w:rPr>
              <w:t>19</w:t>
            </w:r>
            <w:r>
              <w:rPr>
                <w:noProof/>
                <w:webHidden/>
              </w:rPr>
              <w:fldChar w:fldCharType="end"/>
            </w:r>
          </w:hyperlink>
        </w:p>
        <w:p w14:paraId="3D0EE85D" w14:textId="73309BDB"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79" w:history="1">
            <w:r w:rsidRPr="00332200">
              <w:rPr>
                <w:rStyle w:val="Hipervnculo"/>
                <w:noProof/>
              </w:rPr>
              <w:t>6.2</w:t>
            </w:r>
            <w:r>
              <w:rPr>
                <w:rFonts w:asciiTheme="minorHAnsi" w:eastAsiaTheme="minorEastAsia" w:hAnsiTheme="minorHAnsi" w:cstheme="minorBidi"/>
                <w:smallCaps w:val="0"/>
                <w:noProof/>
                <w:color w:val="auto"/>
                <w:sz w:val="22"/>
                <w:szCs w:val="22"/>
                <w:lang w:val="en-US"/>
              </w:rPr>
              <w:tab/>
            </w:r>
            <w:r w:rsidRPr="00332200">
              <w:rPr>
                <w:rStyle w:val="Hipervnculo"/>
                <w:noProof/>
              </w:rPr>
              <w:t>DATOS DE IDENTIFICACIÓN DE LA UNIDAD</w:t>
            </w:r>
            <w:r>
              <w:rPr>
                <w:noProof/>
                <w:webHidden/>
              </w:rPr>
              <w:tab/>
            </w:r>
            <w:r>
              <w:rPr>
                <w:noProof/>
                <w:webHidden/>
              </w:rPr>
              <w:fldChar w:fldCharType="begin"/>
            </w:r>
            <w:r>
              <w:rPr>
                <w:noProof/>
                <w:webHidden/>
              </w:rPr>
              <w:instrText xml:space="preserve"> PAGEREF _Toc186204479 \h </w:instrText>
            </w:r>
            <w:r>
              <w:rPr>
                <w:noProof/>
                <w:webHidden/>
              </w:rPr>
            </w:r>
            <w:r>
              <w:rPr>
                <w:noProof/>
                <w:webHidden/>
              </w:rPr>
              <w:fldChar w:fldCharType="separate"/>
            </w:r>
            <w:r>
              <w:rPr>
                <w:noProof/>
                <w:webHidden/>
              </w:rPr>
              <w:t>20</w:t>
            </w:r>
            <w:r>
              <w:rPr>
                <w:noProof/>
                <w:webHidden/>
              </w:rPr>
              <w:fldChar w:fldCharType="end"/>
            </w:r>
          </w:hyperlink>
        </w:p>
        <w:p w14:paraId="7FF4F9F1" w14:textId="778A8B1E"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80" w:history="1">
            <w:r w:rsidRPr="00332200">
              <w:rPr>
                <w:rStyle w:val="Hipervnculo"/>
                <w:noProof/>
              </w:rPr>
              <w:t>6.3</w:t>
            </w:r>
            <w:r>
              <w:rPr>
                <w:rFonts w:asciiTheme="minorHAnsi" w:eastAsiaTheme="minorEastAsia" w:hAnsiTheme="minorHAnsi" w:cstheme="minorBidi"/>
                <w:smallCaps w:val="0"/>
                <w:noProof/>
                <w:color w:val="auto"/>
                <w:sz w:val="22"/>
                <w:szCs w:val="22"/>
                <w:lang w:val="en-US"/>
              </w:rPr>
              <w:tab/>
            </w:r>
            <w:r w:rsidRPr="00332200">
              <w:rPr>
                <w:rStyle w:val="Hipervnculo"/>
                <w:noProof/>
              </w:rPr>
              <w:t>CONSULTA UNEME-EC</w:t>
            </w:r>
            <w:r>
              <w:rPr>
                <w:noProof/>
                <w:webHidden/>
              </w:rPr>
              <w:tab/>
            </w:r>
            <w:r>
              <w:rPr>
                <w:noProof/>
                <w:webHidden/>
              </w:rPr>
              <w:fldChar w:fldCharType="begin"/>
            </w:r>
            <w:r>
              <w:rPr>
                <w:noProof/>
                <w:webHidden/>
              </w:rPr>
              <w:instrText xml:space="preserve"> PAGEREF _Toc186204480 \h </w:instrText>
            </w:r>
            <w:r>
              <w:rPr>
                <w:noProof/>
                <w:webHidden/>
              </w:rPr>
            </w:r>
            <w:r>
              <w:rPr>
                <w:noProof/>
                <w:webHidden/>
              </w:rPr>
              <w:fldChar w:fldCharType="separate"/>
            </w:r>
            <w:r>
              <w:rPr>
                <w:noProof/>
                <w:webHidden/>
              </w:rPr>
              <w:t>20</w:t>
            </w:r>
            <w:r>
              <w:rPr>
                <w:noProof/>
                <w:webHidden/>
              </w:rPr>
              <w:fldChar w:fldCharType="end"/>
            </w:r>
          </w:hyperlink>
        </w:p>
        <w:p w14:paraId="7425A1A9" w14:textId="567E63FB"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81" w:history="1">
            <w:r w:rsidRPr="00332200">
              <w:rPr>
                <w:rStyle w:val="Hipervnculo"/>
                <w:noProof/>
              </w:rPr>
              <w:t>6.4</w:t>
            </w:r>
            <w:r>
              <w:rPr>
                <w:rFonts w:asciiTheme="minorHAnsi" w:eastAsiaTheme="minorEastAsia" w:hAnsiTheme="minorHAnsi" w:cstheme="minorBidi"/>
                <w:smallCaps w:val="0"/>
                <w:noProof/>
                <w:color w:val="auto"/>
                <w:sz w:val="22"/>
                <w:szCs w:val="22"/>
                <w:lang w:val="en-US"/>
              </w:rPr>
              <w:tab/>
            </w:r>
            <w:r w:rsidRPr="00332200">
              <w:rPr>
                <w:rStyle w:val="Hipervnculo"/>
                <w:noProof/>
              </w:rPr>
              <w:t>CONSULTA A CASO EN SEGUIMIENTO:</w:t>
            </w:r>
            <w:r>
              <w:rPr>
                <w:noProof/>
                <w:webHidden/>
              </w:rPr>
              <w:tab/>
            </w:r>
            <w:r>
              <w:rPr>
                <w:noProof/>
                <w:webHidden/>
              </w:rPr>
              <w:fldChar w:fldCharType="begin"/>
            </w:r>
            <w:r>
              <w:rPr>
                <w:noProof/>
                <w:webHidden/>
              </w:rPr>
              <w:instrText xml:space="preserve"> PAGEREF _Toc186204481 \h </w:instrText>
            </w:r>
            <w:r>
              <w:rPr>
                <w:noProof/>
                <w:webHidden/>
              </w:rPr>
            </w:r>
            <w:r>
              <w:rPr>
                <w:noProof/>
                <w:webHidden/>
              </w:rPr>
              <w:fldChar w:fldCharType="separate"/>
            </w:r>
            <w:r>
              <w:rPr>
                <w:noProof/>
                <w:webHidden/>
              </w:rPr>
              <w:t>20</w:t>
            </w:r>
            <w:r>
              <w:rPr>
                <w:noProof/>
                <w:webHidden/>
              </w:rPr>
              <w:fldChar w:fldCharType="end"/>
            </w:r>
          </w:hyperlink>
        </w:p>
        <w:p w14:paraId="62B7CE33" w14:textId="62B14BC1"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82" w:history="1">
            <w:r w:rsidRPr="00332200">
              <w:rPr>
                <w:rStyle w:val="Hipervnculo"/>
                <w:noProof/>
              </w:rPr>
              <w:t>6.5</w:t>
            </w:r>
            <w:r>
              <w:rPr>
                <w:rFonts w:asciiTheme="minorHAnsi" w:eastAsiaTheme="minorEastAsia" w:hAnsiTheme="minorHAnsi" w:cstheme="minorBidi"/>
                <w:smallCaps w:val="0"/>
                <w:noProof/>
                <w:color w:val="auto"/>
                <w:sz w:val="22"/>
                <w:szCs w:val="22"/>
                <w:lang w:val="en-US"/>
              </w:rPr>
              <w:tab/>
            </w:r>
            <w:r w:rsidRPr="00332200">
              <w:rPr>
                <w:rStyle w:val="Hipervnculo"/>
                <w:noProof/>
              </w:rPr>
              <w:t>CONSULTA MÉDICA:</w:t>
            </w:r>
            <w:r>
              <w:rPr>
                <w:noProof/>
                <w:webHidden/>
              </w:rPr>
              <w:tab/>
            </w:r>
            <w:r>
              <w:rPr>
                <w:noProof/>
                <w:webHidden/>
              </w:rPr>
              <w:fldChar w:fldCharType="begin"/>
            </w:r>
            <w:r>
              <w:rPr>
                <w:noProof/>
                <w:webHidden/>
              </w:rPr>
              <w:instrText xml:space="preserve"> PAGEREF _Toc186204482 \h </w:instrText>
            </w:r>
            <w:r>
              <w:rPr>
                <w:noProof/>
                <w:webHidden/>
              </w:rPr>
            </w:r>
            <w:r>
              <w:rPr>
                <w:noProof/>
                <w:webHidden/>
              </w:rPr>
              <w:fldChar w:fldCharType="separate"/>
            </w:r>
            <w:r>
              <w:rPr>
                <w:noProof/>
                <w:webHidden/>
              </w:rPr>
              <w:t>21</w:t>
            </w:r>
            <w:r>
              <w:rPr>
                <w:noProof/>
                <w:webHidden/>
              </w:rPr>
              <w:fldChar w:fldCharType="end"/>
            </w:r>
          </w:hyperlink>
        </w:p>
        <w:p w14:paraId="406E5378" w14:textId="227982A7"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83" w:history="1">
            <w:r w:rsidRPr="00332200">
              <w:rPr>
                <w:rStyle w:val="Hipervnculo"/>
                <w:noProof/>
              </w:rPr>
              <w:t>6.6</w:t>
            </w:r>
            <w:r>
              <w:rPr>
                <w:rFonts w:asciiTheme="minorHAnsi" w:eastAsiaTheme="minorEastAsia" w:hAnsiTheme="minorHAnsi" w:cstheme="minorBidi"/>
                <w:smallCaps w:val="0"/>
                <w:noProof/>
                <w:color w:val="auto"/>
                <w:sz w:val="22"/>
                <w:szCs w:val="22"/>
                <w:lang w:val="en-US"/>
              </w:rPr>
              <w:tab/>
            </w:r>
            <w:r w:rsidRPr="00332200">
              <w:rPr>
                <w:rStyle w:val="Hipervnculo"/>
                <w:noProof/>
              </w:rPr>
              <w:t>CONSULTA NO MÉDICA:</w:t>
            </w:r>
            <w:r>
              <w:rPr>
                <w:noProof/>
                <w:webHidden/>
              </w:rPr>
              <w:tab/>
            </w:r>
            <w:r>
              <w:rPr>
                <w:noProof/>
                <w:webHidden/>
              </w:rPr>
              <w:fldChar w:fldCharType="begin"/>
            </w:r>
            <w:r>
              <w:rPr>
                <w:noProof/>
                <w:webHidden/>
              </w:rPr>
              <w:instrText xml:space="preserve"> PAGEREF _Toc186204483 \h </w:instrText>
            </w:r>
            <w:r>
              <w:rPr>
                <w:noProof/>
                <w:webHidden/>
              </w:rPr>
            </w:r>
            <w:r>
              <w:rPr>
                <w:noProof/>
                <w:webHidden/>
              </w:rPr>
              <w:fldChar w:fldCharType="separate"/>
            </w:r>
            <w:r>
              <w:rPr>
                <w:noProof/>
                <w:webHidden/>
              </w:rPr>
              <w:t>21</w:t>
            </w:r>
            <w:r>
              <w:rPr>
                <w:noProof/>
                <w:webHidden/>
              </w:rPr>
              <w:fldChar w:fldCharType="end"/>
            </w:r>
          </w:hyperlink>
        </w:p>
        <w:p w14:paraId="6384ED5F" w14:textId="7B07C2B3"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84" w:history="1">
            <w:r w:rsidRPr="00332200">
              <w:rPr>
                <w:rStyle w:val="Hipervnculo"/>
                <w:noProof/>
              </w:rPr>
              <w:t>6.7</w:t>
            </w:r>
            <w:r>
              <w:rPr>
                <w:rFonts w:asciiTheme="minorHAnsi" w:eastAsiaTheme="minorEastAsia" w:hAnsiTheme="minorHAnsi" w:cstheme="minorBidi"/>
                <w:smallCaps w:val="0"/>
                <w:noProof/>
                <w:color w:val="auto"/>
                <w:sz w:val="22"/>
                <w:szCs w:val="22"/>
                <w:lang w:val="en-US"/>
              </w:rPr>
              <w:tab/>
            </w:r>
            <w:r w:rsidRPr="00332200">
              <w:rPr>
                <w:rStyle w:val="Hipervnculo"/>
                <w:noProof/>
              </w:rPr>
              <w:t>REFERENCIA</w:t>
            </w:r>
            <w:r>
              <w:rPr>
                <w:noProof/>
                <w:webHidden/>
              </w:rPr>
              <w:tab/>
            </w:r>
            <w:r>
              <w:rPr>
                <w:noProof/>
                <w:webHidden/>
              </w:rPr>
              <w:fldChar w:fldCharType="begin"/>
            </w:r>
            <w:r>
              <w:rPr>
                <w:noProof/>
                <w:webHidden/>
              </w:rPr>
              <w:instrText xml:space="preserve"> PAGEREF _Toc186204484 \h </w:instrText>
            </w:r>
            <w:r>
              <w:rPr>
                <w:noProof/>
                <w:webHidden/>
              </w:rPr>
            </w:r>
            <w:r>
              <w:rPr>
                <w:noProof/>
                <w:webHidden/>
              </w:rPr>
              <w:fldChar w:fldCharType="separate"/>
            </w:r>
            <w:r>
              <w:rPr>
                <w:noProof/>
                <w:webHidden/>
              </w:rPr>
              <w:t>21</w:t>
            </w:r>
            <w:r>
              <w:rPr>
                <w:noProof/>
                <w:webHidden/>
              </w:rPr>
              <w:fldChar w:fldCharType="end"/>
            </w:r>
          </w:hyperlink>
        </w:p>
        <w:p w14:paraId="7D9339FD" w14:textId="439E50A0"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85" w:history="1">
            <w:r w:rsidRPr="00332200">
              <w:rPr>
                <w:rStyle w:val="Hipervnculo"/>
                <w:noProof/>
              </w:rPr>
              <w:t>6.8</w:t>
            </w:r>
            <w:r>
              <w:rPr>
                <w:rFonts w:asciiTheme="minorHAnsi" w:eastAsiaTheme="minorEastAsia" w:hAnsiTheme="minorHAnsi" w:cstheme="minorBidi"/>
                <w:smallCaps w:val="0"/>
                <w:noProof/>
                <w:color w:val="auto"/>
                <w:sz w:val="22"/>
                <w:szCs w:val="22"/>
                <w:lang w:val="en-US"/>
              </w:rPr>
              <w:tab/>
            </w:r>
            <w:r w:rsidRPr="00332200">
              <w:rPr>
                <w:rStyle w:val="Hipervnculo"/>
                <w:noProof/>
              </w:rPr>
              <w:t>INTERVENCIONES A PACIENTES DE PRIMERA VEZ:</w:t>
            </w:r>
            <w:r>
              <w:rPr>
                <w:noProof/>
                <w:webHidden/>
              </w:rPr>
              <w:tab/>
            </w:r>
            <w:r>
              <w:rPr>
                <w:noProof/>
                <w:webHidden/>
              </w:rPr>
              <w:fldChar w:fldCharType="begin"/>
            </w:r>
            <w:r>
              <w:rPr>
                <w:noProof/>
                <w:webHidden/>
              </w:rPr>
              <w:instrText xml:space="preserve"> PAGEREF _Toc186204485 \h </w:instrText>
            </w:r>
            <w:r>
              <w:rPr>
                <w:noProof/>
                <w:webHidden/>
              </w:rPr>
            </w:r>
            <w:r>
              <w:rPr>
                <w:noProof/>
                <w:webHidden/>
              </w:rPr>
              <w:fldChar w:fldCharType="separate"/>
            </w:r>
            <w:r>
              <w:rPr>
                <w:noProof/>
                <w:webHidden/>
              </w:rPr>
              <w:t>21</w:t>
            </w:r>
            <w:r>
              <w:rPr>
                <w:noProof/>
                <w:webHidden/>
              </w:rPr>
              <w:fldChar w:fldCharType="end"/>
            </w:r>
          </w:hyperlink>
        </w:p>
        <w:p w14:paraId="14248F02" w14:textId="3B356AA4"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86" w:history="1">
            <w:r w:rsidRPr="00332200">
              <w:rPr>
                <w:rStyle w:val="Hipervnculo"/>
                <w:noProof/>
              </w:rPr>
              <w:t>6.9</w:t>
            </w:r>
            <w:r>
              <w:rPr>
                <w:rFonts w:asciiTheme="minorHAnsi" w:eastAsiaTheme="minorEastAsia" w:hAnsiTheme="minorHAnsi" w:cstheme="minorBidi"/>
                <w:smallCaps w:val="0"/>
                <w:noProof/>
                <w:color w:val="auto"/>
                <w:sz w:val="22"/>
                <w:szCs w:val="22"/>
                <w:lang w:val="en-US"/>
              </w:rPr>
              <w:tab/>
            </w:r>
            <w:r w:rsidRPr="00332200">
              <w:rPr>
                <w:rStyle w:val="Hipervnculo"/>
                <w:noProof/>
              </w:rPr>
              <w:t>DETECCIONES</w:t>
            </w:r>
            <w:r>
              <w:rPr>
                <w:noProof/>
                <w:webHidden/>
              </w:rPr>
              <w:tab/>
            </w:r>
            <w:r>
              <w:rPr>
                <w:noProof/>
                <w:webHidden/>
              </w:rPr>
              <w:fldChar w:fldCharType="begin"/>
            </w:r>
            <w:r>
              <w:rPr>
                <w:noProof/>
                <w:webHidden/>
              </w:rPr>
              <w:instrText xml:space="preserve"> PAGEREF _Toc186204486 \h </w:instrText>
            </w:r>
            <w:r>
              <w:rPr>
                <w:noProof/>
                <w:webHidden/>
              </w:rPr>
            </w:r>
            <w:r>
              <w:rPr>
                <w:noProof/>
                <w:webHidden/>
              </w:rPr>
              <w:fldChar w:fldCharType="separate"/>
            </w:r>
            <w:r>
              <w:rPr>
                <w:noProof/>
                <w:webHidden/>
              </w:rPr>
              <w:t>22</w:t>
            </w:r>
            <w:r>
              <w:rPr>
                <w:noProof/>
                <w:webHidden/>
              </w:rPr>
              <w:fldChar w:fldCharType="end"/>
            </w:r>
          </w:hyperlink>
        </w:p>
        <w:p w14:paraId="598EE903" w14:textId="2979F577"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87" w:history="1">
            <w:r w:rsidRPr="00332200">
              <w:rPr>
                <w:rStyle w:val="Hipervnculo"/>
                <w:noProof/>
              </w:rPr>
              <w:t>6.10</w:t>
            </w:r>
            <w:r>
              <w:rPr>
                <w:rFonts w:asciiTheme="minorHAnsi" w:eastAsiaTheme="minorEastAsia" w:hAnsiTheme="minorHAnsi" w:cstheme="minorBidi"/>
                <w:smallCaps w:val="0"/>
                <w:noProof/>
                <w:color w:val="auto"/>
                <w:sz w:val="22"/>
                <w:szCs w:val="22"/>
                <w:lang w:val="en-US"/>
              </w:rPr>
              <w:tab/>
            </w:r>
            <w:r w:rsidRPr="00332200">
              <w:rPr>
                <w:rStyle w:val="Hipervnculo"/>
                <w:noProof/>
              </w:rPr>
              <w:t>DETECCIÓN ESTADO DE DEPRESIÓN:</w:t>
            </w:r>
            <w:r>
              <w:rPr>
                <w:noProof/>
                <w:webHidden/>
              </w:rPr>
              <w:tab/>
            </w:r>
            <w:r>
              <w:rPr>
                <w:noProof/>
                <w:webHidden/>
              </w:rPr>
              <w:fldChar w:fldCharType="begin"/>
            </w:r>
            <w:r>
              <w:rPr>
                <w:noProof/>
                <w:webHidden/>
              </w:rPr>
              <w:instrText xml:space="preserve"> PAGEREF _Toc186204487 \h </w:instrText>
            </w:r>
            <w:r>
              <w:rPr>
                <w:noProof/>
                <w:webHidden/>
              </w:rPr>
            </w:r>
            <w:r>
              <w:rPr>
                <w:noProof/>
                <w:webHidden/>
              </w:rPr>
              <w:fldChar w:fldCharType="separate"/>
            </w:r>
            <w:r>
              <w:rPr>
                <w:noProof/>
                <w:webHidden/>
              </w:rPr>
              <w:t>23</w:t>
            </w:r>
            <w:r>
              <w:rPr>
                <w:noProof/>
                <w:webHidden/>
              </w:rPr>
              <w:fldChar w:fldCharType="end"/>
            </w:r>
          </w:hyperlink>
        </w:p>
        <w:p w14:paraId="5A8DF526" w14:textId="11BB8ABA"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88" w:history="1">
            <w:r w:rsidRPr="00332200">
              <w:rPr>
                <w:rStyle w:val="Hipervnculo"/>
                <w:noProof/>
              </w:rPr>
              <w:t>6.11</w:t>
            </w:r>
            <w:r>
              <w:rPr>
                <w:rFonts w:asciiTheme="minorHAnsi" w:eastAsiaTheme="minorEastAsia" w:hAnsiTheme="minorHAnsi" w:cstheme="minorBidi"/>
                <w:smallCaps w:val="0"/>
                <w:noProof/>
                <w:color w:val="auto"/>
                <w:sz w:val="22"/>
                <w:szCs w:val="22"/>
                <w:lang w:val="en-US"/>
              </w:rPr>
              <w:tab/>
            </w:r>
            <w:r w:rsidRPr="00332200">
              <w:rPr>
                <w:rStyle w:val="Hipervnculo"/>
                <w:noProof/>
              </w:rPr>
              <w:t>CONTROL DE TIRAS:</w:t>
            </w:r>
            <w:r>
              <w:rPr>
                <w:noProof/>
                <w:webHidden/>
              </w:rPr>
              <w:tab/>
            </w:r>
            <w:r>
              <w:rPr>
                <w:noProof/>
                <w:webHidden/>
              </w:rPr>
              <w:fldChar w:fldCharType="begin"/>
            </w:r>
            <w:r>
              <w:rPr>
                <w:noProof/>
                <w:webHidden/>
              </w:rPr>
              <w:instrText xml:space="preserve"> PAGEREF _Toc186204488 \h </w:instrText>
            </w:r>
            <w:r>
              <w:rPr>
                <w:noProof/>
                <w:webHidden/>
              </w:rPr>
            </w:r>
            <w:r>
              <w:rPr>
                <w:noProof/>
                <w:webHidden/>
              </w:rPr>
              <w:fldChar w:fldCharType="separate"/>
            </w:r>
            <w:r>
              <w:rPr>
                <w:noProof/>
                <w:webHidden/>
              </w:rPr>
              <w:t>24</w:t>
            </w:r>
            <w:r>
              <w:rPr>
                <w:noProof/>
                <w:webHidden/>
              </w:rPr>
              <w:fldChar w:fldCharType="end"/>
            </w:r>
          </w:hyperlink>
        </w:p>
        <w:p w14:paraId="1302A393" w14:textId="03566090"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89" w:history="1">
            <w:r w:rsidRPr="00332200">
              <w:rPr>
                <w:rStyle w:val="Hipervnculo"/>
                <w:noProof/>
              </w:rPr>
              <w:t>6.12</w:t>
            </w:r>
            <w:r>
              <w:rPr>
                <w:rFonts w:asciiTheme="minorHAnsi" w:eastAsiaTheme="minorEastAsia" w:hAnsiTheme="minorHAnsi" w:cstheme="minorBidi"/>
                <w:smallCaps w:val="0"/>
                <w:noProof/>
                <w:color w:val="auto"/>
                <w:sz w:val="22"/>
                <w:szCs w:val="22"/>
                <w:lang w:val="en-US"/>
              </w:rPr>
              <w:tab/>
            </w:r>
            <w:r w:rsidRPr="00332200">
              <w:rPr>
                <w:rStyle w:val="Hipervnculo"/>
                <w:noProof/>
              </w:rPr>
              <w:t>SALUD DEL ADULTO Y DEL ANCIANO</w:t>
            </w:r>
            <w:r>
              <w:rPr>
                <w:noProof/>
                <w:webHidden/>
              </w:rPr>
              <w:tab/>
            </w:r>
            <w:r>
              <w:rPr>
                <w:noProof/>
                <w:webHidden/>
              </w:rPr>
              <w:fldChar w:fldCharType="begin"/>
            </w:r>
            <w:r>
              <w:rPr>
                <w:noProof/>
                <w:webHidden/>
              </w:rPr>
              <w:instrText xml:space="preserve"> PAGEREF _Toc186204489 \h </w:instrText>
            </w:r>
            <w:r>
              <w:rPr>
                <w:noProof/>
                <w:webHidden/>
              </w:rPr>
            </w:r>
            <w:r>
              <w:rPr>
                <w:noProof/>
                <w:webHidden/>
              </w:rPr>
              <w:fldChar w:fldCharType="separate"/>
            </w:r>
            <w:r>
              <w:rPr>
                <w:noProof/>
                <w:webHidden/>
              </w:rPr>
              <w:t>24</w:t>
            </w:r>
            <w:r>
              <w:rPr>
                <w:noProof/>
                <w:webHidden/>
              </w:rPr>
              <w:fldChar w:fldCharType="end"/>
            </w:r>
          </w:hyperlink>
        </w:p>
        <w:p w14:paraId="674A000A" w14:textId="7CD2A230"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90" w:history="1">
            <w:r w:rsidRPr="00332200">
              <w:rPr>
                <w:rStyle w:val="Hipervnculo"/>
                <w:noProof/>
              </w:rPr>
              <w:t>6.13</w:t>
            </w:r>
            <w:r>
              <w:rPr>
                <w:rFonts w:asciiTheme="minorHAnsi" w:eastAsiaTheme="minorEastAsia" w:hAnsiTheme="minorHAnsi" w:cstheme="minorBidi"/>
                <w:smallCaps w:val="0"/>
                <w:noProof/>
                <w:color w:val="auto"/>
                <w:sz w:val="22"/>
                <w:szCs w:val="22"/>
                <w:lang w:val="en-US"/>
              </w:rPr>
              <w:tab/>
            </w:r>
            <w:r w:rsidRPr="00332200">
              <w:rPr>
                <w:rStyle w:val="Hipervnculo"/>
                <w:noProof/>
              </w:rPr>
              <w:t>HALLAZGOS PATOLÓGICOS EN TODOS LOS PADECIMIENTOS</w:t>
            </w:r>
            <w:r>
              <w:rPr>
                <w:noProof/>
                <w:webHidden/>
              </w:rPr>
              <w:tab/>
            </w:r>
            <w:r>
              <w:rPr>
                <w:noProof/>
                <w:webHidden/>
              </w:rPr>
              <w:fldChar w:fldCharType="begin"/>
            </w:r>
            <w:r>
              <w:rPr>
                <w:noProof/>
                <w:webHidden/>
              </w:rPr>
              <w:instrText xml:space="preserve"> PAGEREF _Toc186204490 \h </w:instrText>
            </w:r>
            <w:r>
              <w:rPr>
                <w:noProof/>
                <w:webHidden/>
              </w:rPr>
            </w:r>
            <w:r>
              <w:rPr>
                <w:noProof/>
                <w:webHidden/>
              </w:rPr>
              <w:fldChar w:fldCharType="separate"/>
            </w:r>
            <w:r>
              <w:rPr>
                <w:noProof/>
                <w:webHidden/>
              </w:rPr>
              <w:t>25</w:t>
            </w:r>
            <w:r>
              <w:rPr>
                <w:noProof/>
                <w:webHidden/>
              </w:rPr>
              <w:fldChar w:fldCharType="end"/>
            </w:r>
          </w:hyperlink>
        </w:p>
        <w:p w14:paraId="1CF05DF8" w14:textId="5E98144E"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91" w:history="1">
            <w:r w:rsidRPr="00332200">
              <w:rPr>
                <w:rStyle w:val="Hipervnculo"/>
                <w:noProof/>
              </w:rPr>
              <w:t>6.14</w:t>
            </w:r>
            <w:r>
              <w:rPr>
                <w:rFonts w:asciiTheme="minorHAnsi" w:eastAsiaTheme="minorEastAsia" w:hAnsiTheme="minorHAnsi" w:cstheme="minorBidi"/>
                <w:smallCaps w:val="0"/>
                <w:noProof/>
                <w:color w:val="auto"/>
                <w:sz w:val="22"/>
                <w:szCs w:val="22"/>
                <w:lang w:val="en-US"/>
              </w:rPr>
              <w:tab/>
            </w:r>
            <w:r w:rsidRPr="00332200">
              <w:rPr>
                <w:rStyle w:val="Hipervnculo"/>
                <w:noProof/>
              </w:rPr>
              <w:t>AUXILIARES DIAGNÓSTICOS</w:t>
            </w:r>
            <w:r>
              <w:rPr>
                <w:noProof/>
                <w:webHidden/>
              </w:rPr>
              <w:tab/>
            </w:r>
            <w:r>
              <w:rPr>
                <w:noProof/>
                <w:webHidden/>
              </w:rPr>
              <w:fldChar w:fldCharType="begin"/>
            </w:r>
            <w:r>
              <w:rPr>
                <w:noProof/>
                <w:webHidden/>
              </w:rPr>
              <w:instrText xml:space="preserve"> PAGEREF _Toc186204491 \h </w:instrText>
            </w:r>
            <w:r>
              <w:rPr>
                <w:noProof/>
                <w:webHidden/>
              </w:rPr>
            </w:r>
            <w:r>
              <w:rPr>
                <w:noProof/>
                <w:webHidden/>
              </w:rPr>
              <w:fldChar w:fldCharType="separate"/>
            </w:r>
            <w:r>
              <w:rPr>
                <w:noProof/>
                <w:webHidden/>
              </w:rPr>
              <w:t>25</w:t>
            </w:r>
            <w:r>
              <w:rPr>
                <w:noProof/>
                <w:webHidden/>
              </w:rPr>
              <w:fldChar w:fldCharType="end"/>
            </w:r>
          </w:hyperlink>
        </w:p>
        <w:p w14:paraId="4C51C0DE" w14:textId="28D64786"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92" w:history="1">
            <w:r w:rsidRPr="00332200">
              <w:rPr>
                <w:rStyle w:val="Hipervnculo"/>
                <w:noProof/>
              </w:rPr>
              <w:t>6.15</w:t>
            </w:r>
            <w:r>
              <w:rPr>
                <w:rFonts w:asciiTheme="minorHAnsi" w:eastAsiaTheme="minorEastAsia" w:hAnsiTheme="minorHAnsi" w:cstheme="minorBidi"/>
                <w:smallCaps w:val="0"/>
                <w:noProof/>
                <w:color w:val="auto"/>
                <w:sz w:val="22"/>
                <w:szCs w:val="22"/>
                <w:lang w:val="en-US"/>
              </w:rPr>
              <w:tab/>
            </w:r>
            <w:r w:rsidRPr="00332200">
              <w:rPr>
                <w:rStyle w:val="Hipervnculo"/>
                <w:noProof/>
              </w:rPr>
              <w:t>ACTIVIDADES EDUCATIVAS</w:t>
            </w:r>
            <w:r>
              <w:rPr>
                <w:noProof/>
                <w:webHidden/>
              </w:rPr>
              <w:tab/>
            </w:r>
            <w:r>
              <w:rPr>
                <w:noProof/>
                <w:webHidden/>
              </w:rPr>
              <w:fldChar w:fldCharType="begin"/>
            </w:r>
            <w:r>
              <w:rPr>
                <w:noProof/>
                <w:webHidden/>
              </w:rPr>
              <w:instrText xml:space="preserve"> PAGEREF _Toc186204492 \h </w:instrText>
            </w:r>
            <w:r>
              <w:rPr>
                <w:noProof/>
                <w:webHidden/>
              </w:rPr>
            </w:r>
            <w:r>
              <w:rPr>
                <w:noProof/>
                <w:webHidden/>
              </w:rPr>
              <w:fldChar w:fldCharType="separate"/>
            </w:r>
            <w:r>
              <w:rPr>
                <w:noProof/>
                <w:webHidden/>
              </w:rPr>
              <w:t>26</w:t>
            </w:r>
            <w:r>
              <w:rPr>
                <w:noProof/>
                <w:webHidden/>
              </w:rPr>
              <w:fldChar w:fldCharType="end"/>
            </w:r>
          </w:hyperlink>
        </w:p>
        <w:p w14:paraId="7760F351" w14:textId="27129710"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93" w:history="1">
            <w:r w:rsidRPr="00332200">
              <w:rPr>
                <w:rStyle w:val="Hipervnculo"/>
                <w:noProof/>
              </w:rPr>
              <w:t>6.16</w:t>
            </w:r>
            <w:r>
              <w:rPr>
                <w:rFonts w:asciiTheme="minorHAnsi" w:eastAsiaTheme="minorEastAsia" w:hAnsiTheme="minorHAnsi" w:cstheme="minorBidi"/>
                <w:smallCaps w:val="0"/>
                <w:noProof/>
                <w:color w:val="auto"/>
                <w:sz w:val="22"/>
                <w:szCs w:val="22"/>
                <w:lang w:val="en-US"/>
              </w:rPr>
              <w:tab/>
            </w:r>
            <w:r w:rsidRPr="00332200">
              <w:rPr>
                <w:rStyle w:val="Hipervnculo"/>
                <w:noProof/>
              </w:rPr>
              <w:t>ACTIVIDADES DE TRABAJO SOCIAL</w:t>
            </w:r>
            <w:r>
              <w:rPr>
                <w:noProof/>
                <w:webHidden/>
              </w:rPr>
              <w:tab/>
            </w:r>
            <w:r>
              <w:rPr>
                <w:noProof/>
                <w:webHidden/>
              </w:rPr>
              <w:fldChar w:fldCharType="begin"/>
            </w:r>
            <w:r>
              <w:rPr>
                <w:noProof/>
                <w:webHidden/>
              </w:rPr>
              <w:instrText xml:space="preserve"> PAGEREF _Toc186204493 \h </w:instrText>
            </w:r>
            <w:r>
              <w:rPr>
                <w:noProof/>
                <w:webHidden/>
              </w:rPr>
            </w:r>
            <w:r>
              <w:rPr>
                <w:noProof/>
                <w:webHidden/>
              </w:rPr>
              <w:fldChar w:fldCharType="separate"/>
            </w:r>
            <w:r>
              <w:rPr>
                <w:noProof/>
                <w:webHidden/>
              </w:rPr>
              <w:t>26</w:t>
            </w:r>
            <w:r>
              <w:rPr>
                <w:noProof/>
                <w:webHidden/>
              </w:rPr>
              <w:fldChar w:fldCharType="end"/>
            </w:r>
          </w:hyperlink>
        </w:p>
        <w:p w14:paraId="5D634F21" w14:textId="54EE3554" w:rsidR="00823573" w:rsidRDefault="0082357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4494" w:history="1">
            <w:r w:rsidRPr="00332200">
              <w:rPr>
                <w:rStyle w:val="Hipervnculo"/>
                <w:noProof/>
              </w:rPr>
              <w:t>6.17</w:t>
            </w:r>
            <w:r>
              <w:rPr>
                <w:rFonts w:asciiTheme="minorHAnsi" w:eastAsiaTheme="minorEastAsia" w:hAnsiTheme="minorHAnsi" w:cstheme="minorBidi"/>
                <w:smallCaps w:val="0"/>
                <w:noProof/>
                <w:color w:val="auto"/>
                <w:sz w:val="22"/>
                <w:szCs w:val="22"/>
                <w:lang w:val="en-US"/>
              </w:rPr>
              <w:tab/>
            </w:r>
            <w:r w:rsidRPr="00332200">
              <w:rPr>
                <w:rStyle w:val="Hipervnculo"/>
                <w:noProof/>
              </w:rPr>
              <w:t>SESIONES DE PSICOLOGÍA</w:t>
            </w:r>
            <w:r>
              <w:rPr>
                <w:noProof/>
                <w:webHidden/>
              </w:rPr>
              <w:tab/>
            </w:r>
            <w:r>
              <w:rPr>
                <w:noProof/>
                <w:webHidden/>
              </w:rPr>
              <w:fldChar w:fldCharType="begin"/>
            </w:r>
            <w:r>
              <w:rPr>
                <w:noProof/>
                <w:webHidden/>
              </w:rPr>
              <w:instrText xml:space="preserve"> PAGEREF _Toc186204494 \h </w:instrText>
            </w:r>
            <w:r>
              <w:rPr>
                <w:noProof/>
                <w:webHidden/>
              </w:rPr>
            </w:r>
            <w:r>
              <w:rPr>
                <w:noProof/>
                <w:webHidden/>
              </w:rPr>
              <w:fldChar w:fldCharType="separate"/>
            </w:r>
            <w:r>
              <w:rPr>
                <w:noProof/>
                <w:webHidden/>
              </w:rPr>
              <w:t>26</w:t>
            </w:r>
            <w:r>
              <w:rPr>
                <w:noProof/>
                <w:webHidden/>
              </w:rPr>
              <w:fldChar w:fldCharType="end"/>
            </w:r>
          </w:hyperlink>
        </w:p>
        <w:p w14:paraId="351C0454" w14:textId="772AC5A0"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6204447"/>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6204448"/>
      <w:r w:rsidRPr="00B92D23">
        <w:t>Introducción y Marco normativo</w:t>
      </w:r>
      <w:bookmarkEnd w:id="8"/>
      <w:bookmarkEnd w:id="9"/>
    </w:p>
    <w:p w14:paraId="366DE1A8"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3076AE71" w14:textId="77777777" w:rsidR="00CF7FE2" w:rsidRPr="00CF7FE2" w:rsidRDefault="00CF7FE2" w:rsidP="00CF7FE2">
      <w:pPr>
        <w:rPr>
          <w:rFonts w:cs="Noto Sans"/>
          <w:color w:val="000000" w:themeColor="text1"/>
          <w:szCs w:val="18"/>
          <w:lang w:val="es-ES_tradnl"/>
        </w:rPr>
      </w:pPr>
    </w:p>
    <w:p w14:paraId="540EF8AB"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5D66AD3C" w14:textId="77777777" w:rsidR="00CF7FE2" w:rsidRPr="00CF7FE2" w:rsidRDefault="00CF7FE2" w:rsidP="00CF7FE2">
      <w:pPr>
        <w:rPr>
          <w:rFonts w:cs="Noto Sans"/>
          <w:color w:val="000000" w:themeColor="text1"/>
          <w:szCs w:val="18"/>
          <w:lang w:val="es-ES_tradnl"/>
        </w:rPr>
      </w:pPr>
    </w:p>
    <w:p w14:paraId="4710ACF7"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65C85539" w14:textId="77777777" w:rsidR="00CF7FE2" w:rsidRPr="00CF7FE2" w:rsidRDefault="00CF7FE2" w:rsidP="00CF7FE2">
      <w:pPr>
        <w:rPr>
          <w:rFonts w:cs="Noto Sans"/>
          <w:color w:val="000000" w:themeColor="text1"/>
          <w:szCs w:val="18"/>
          <w:lang w:val="es-ES_tradnl"/>
        </w:rPr>
      </w:pPr>
    </w:p>
    <w:p w14:paraId="517A4F36"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5C3DACD9" w14:textId="77777777" w:rsidR="00CF7FE2" w:rsidRPr="00CF7FE2" w:rsidRDefault="00CF7FE2" w:rsidP="00CF7FE2">
      <w:pPr>
        <w:rPr>
          <w:rFonts w:cs="Noto Sans"/>
          <w:color w:val="000000" w:themeColor="text1"/>
          <w:szCs w:val="18"/>
          <w:lang w:val="es-ES_tradnl"/>
        </w:rPr>
      </w:pPr>
    </w:p>
    <w:p w14:paraId="451CDFB1"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7FBE617D" w14:textId="77777777" w:rsidR="00CF7FE2" w:rsidRPr="00CF7FE2" w:rsidRDefault="00CF7FE2" w:rsidP="00CF7FE2">
      <w:pPr>
        <w:rPr>
          <w:rFonts w:cs="Noto Sans"/>
          <w:color w:val="000000" w:themeColor="text1"/>
          <w:szCs w:val="18"/>
          <w:lang w:val="es-ES_tradnl"/>
        </w:rPr>
      </w:pPr>
    </w:p>
    <w:p w14:paraId="45AEF098"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del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los o las pacientes así como la integridad y confiabilidad de la información clínica, por lo que los prestadores de salud que utilicen SIRES deben tomar las medidas de seguridad (acciones, actividades, controles o mecanismos administrativos, técnicos y físicos) necesarias que garanticen la protección y confidencialidad de los datos personales y datos personales sensibles de los pacientes a fin de evitar el uso ilícito o ilegítimo que pueda lesionar la esfera jurídica del titular de la información, cumpliendo también con lo establecido en el primer capítulo de Ley Federal de Transparencia y Acceso a la Información Pública Gubernamental y en la Ley General de Protección de Datos Personales en Posesión de Sujetos Obligados y demás normatividad aplicable en la materia.</w:t>
      </w:r>
    </w:p>
    <w:p w14:paraId="6350DE8B" w14:textId="77777777" w:rsidR="00CF7FE2" w:rsidRPr="003E0B9A" w:rsidRDefault="00CF7FE2" w:rsidP="003E0B9A">
      <w:pPr>
        <w:pStyle w:val="Ttulo2"/>
      </w:pPr>
      <w:bookmarkStart w:id="10" w:name="_Toc186204449"/>
      <w:r w:rsidRPr="003E0B9A">
        <w:lastRenderedPageBreak/>
        <w:t>Audiencia</w:t>
      </w:r>
      <w:bookmarkEnd w:id="10"/>
    </w:p>
    <w:p w14:paraId="307666D8"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la información y/o personal designado por el área Directiva para realizar la concentración y reporte de las actividades realizadas en las Unidades de Especialidades Médicas de Enfermedades Crónicas (UNEMES-EC).</w:t>
      </w:r>
    </w:p>
    <w:p w14:paraId="495438F8" w14:textId="77777777" w:rsidR="00CF7FE2" w:rsidRPr="003E0B9A" w:rsidRDefault="00CF7FE2" w:rsidP="003E0B9A">
      <w:pPr>
        <w:pStyle w:val="Ttulo2"/>
      </w:pPr>
      <w:bookmarkStart w:id="11" w:name="_Toc186204450"/>
      <w:r w:rsidRPr="003E0B9A">
        <w:t>Alcance</w:t>
      </w:r>
      <w:bookmarkEnd w:id="11"/>
    </w:p>
    <w:p w14:paraId="3F1A6D64"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Este documento está dirigido al personal de los Servicios de Salud del Sistema Nacional de Salud en México que intervienen en la etapa del proceso de registro y concentración de la información obtenida a través de formatos primarios y registros propios de las actividades realizadas en las Unidades de Especialidades Médicas de Enfermedades Crónicas y sobre la forma en que se presentan y atienden los distintos episodios de atención de este tipo de enfermedades, específicamente el personal responsable de la información y/o personal designado por el área Directiva para realizar esta actividad, consolidándola para la toma de decisiones en las distintas áreas dentro y fuera de la institución, desde la cobertura geográfica de cada unidad médica hasta el nivel nacional o internacional.</w:t>
      </w:r>
    </w:p>
    <w:p w14:paraId="73E3735C" w14:textId="77777777" w:rsidR="00CF7FE2" w:rsidRPr="00CF7FE2" w:rsidRDefault="00CF7FE2" w:rsidP="00CF7FE2">
      <w:pPr>
        <w:rPr>
          <w:rFonts w:cs="Noto Sans"/>
          <w:color w:val="000000" w:themeColor="text1"/>
          <w:szCs w:val="18"/>
          <w:lang w:val="es-ES_tradnl"/>
        </w:rPr>
      </w:pPr>
    </w:p>
    <w:p w14:paraId="77CD8F0C" w14:textId="0EC4BF3B" w:rsid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Las unidades médicas especializadas para la atención de las Enfermedad</w:t>
      </w:r>
      <w:r w:rsidR="003E0B9A">
        <w:rPr>
          <w:rFonts w:cs="Noto Sans"/>
          <w:color w:val="000000" w:themeColor="text1"/>
          <w:szCs w:val="18"/>
          <w:lang w:val="es-ES_tradnl"/>
        </w:rPr>
        <w:t>es Crónicas con base a</w:t>
      </w:r>
      <w:r w:rsidRPr="00CF7FE2">
        <w:rPr>
          <w:rFonts w:cs="Noto Sans"/>
          <w:color w:val="000000" w:themeColor="text1"/>
          <w:szCs w:val="18"/>
          <w:lang w:val="es-ES_tradnl"/>
        </w:rPr>
        <w:t xml:space="preserve">l Tipo de Unidad </w:t>
      </w:r>
      <w:r w:rsidR="003E0B9A">
        <w:rPr>
          <w:rFonts w:cs="Noto Sans"/>
          <w:color w:val="000000" w:themeColor="text1"/>
          <w:szCs w:val="18"/>
          <w:lang w:val="es-ES_tradnl"/>
        </w:rPr>
        <w:t xml:space="preserve">que </w:t>
      </w:r>
      <w:r w:rsidRPr="00CF7FE2">
        <w:rPr>
          <w:rFonts w:cs="Noto Sans"/>
          <w:color w:val="000000" w:themeColor="text1"/>
          <w:szCs w:val="18"/>
          <w:lang w:val="es-ES_tradnl"/>
        </w:rPr>
        <w:t>se encuentran en la siguiente tabla:</w:t>
      </w:r>
    </w:p>
    <w:p w14:paraId="389703E6" w14:textId="77777777" w:rsidR="003E0B9A" w:rsidRDefault="003E0B9A" w:rsidP="00CF7F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1418"/>
        <w:gridCol w:w="1134"/>
        <w:gridCol w:w="2131"/>
      </w:tblGrid>
      <w:tr w:rsidR="003E0B9A" w:rsidRPr="00906002" w14:paraId="6BB71833" w14:textId="77777777" w:rsidTr="003E0B9A">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4559285F"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086E9271"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14F4A8EF"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418" w:type="dxa"/>
            <w:vMerge w:val="restart"/>
            <w:shd w:val="clear" w:color="auto" w:fill="9C2348"/>
          </w:tcPr>
          <w:p w14:paraId="09018EED"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134" w:type="dxa"/>
            <w:vMerge w:val="restart"/>
            <w:shd w:val="clear" w:color="auto" w:fill="9C2348"/>
          </w:tcPr>
          <w:p w14:paraId="1BD4D31F"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2131" w:type="dxa"/>
            <w:vMerge w:val="restart"/>
            <w:shd w:val="clear" w:color="auto" w:fill="9C2348"/>
            <w:noWrap/>
          </w:tcPr>
          <w:p w14:paraId="4EB40881"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3E0B9A" w:rsidRPr="00906002" w14:paraId="35575FE5" w14:textId="77777777" w:rsidTr="003E0B9A">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6A284679" w14:textId="77777777" w:rsidR="003E0B9A" w:rsidRPr="00906002" w:rsidRDefault="003E0B9A" w:rsidP="003E0B9A">
            <w:pPr>
              <w:jc w:val="center"/>
              <w:rPr>
                <w:rFonts w:cs="Noto Sans"/>
                <w:b/>
                <w:bCs/>
                <w:color w:val="FFFFFF" w:themeColor="background1"/>
                <w:sz w:val="14"/>
                <w:szCs w:val="14"/>
              </w:rPr>
            </w:pPr>
          </w:p>
        </w:tc>
        <w:tc>
          <w:tcPr>
            <w:tcW w:w="899" w:type="dxa"/>
            <w:shd w:val="clear" w:color="auto" w:fill="9C2348"/>
            <w:hideMark/>
          </w:tcPr>
          <w:p w14:paraId="26248A2B"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62D550E9" w14:textId="77777777" w:rsidR="003E0B9A" w:rsidRPr="00906002" w:rsidRDefault="003E0B9A" w:rsidP="003E0B9A">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2C8DEAD0" w14:textId="77777777" w:rsidR="003E0B9A" w:rsidRPr="00906002" w:rsidRDefault="003E0B9A" w:rsidP="003E0B9A">
            <w:pPr>
              <w:jc w:val="center"/>
              <w:rPr>
                <w:rFonts w:cs="Noto Sans"/>
                <w:b/>
                <w:bCs/>
                <w:color w:val="FFFFFF" w:themeColor="background1"/>
                <w:sz w:val="14"/>
                <w:szCs w:val="14"/>
              </w:rPr>
            </w:pPr>
          </w:p>
        </w:tc>
        <w:tc>
          <w:tcPr>
            <w:tcW w:w="1418" w:type="dxa"/>
            <w:vMerge/>
            <w:shd w:val="clear" w:color="auto" w:fill="9C2348"/>
            <w:hideMark/>
          </w:tcPr>
          <w:p w14:paraId="5B76042E" w14:textId="77777777" w:rsidR="003E0B9A" w:rsidRPr="00906002" w:rsidRDefault="003E0B9A" w:rsidP="003E0B9A">
            <w:pPr>
              <w:jc w:val="center"/>
              <w:rPr>
                <w:rFonts w:cs="Noto Sans"/>
                <w:b/>
                <w:bCs/>
                <w:color w:val="FFFFFF" w:themeColor="background1"/>
                <w:sz w:val="14"/>
                <w:szCs w:val="14"/>
              </w:rPr>
            </w:pPr>
          </w:p>
        </w:tc>
        <w:tc>
          <w:tcPr>
            <w:tcW w:w="1134" w:type="dxa"/>
            <w:vMerge/>
            <w:shd w:val="clear" w:color="auto" w:fill="9C2348"/>
            <w:hideMark/>
          </w:tcPr>
          <w:p w14:paraId="598B31A6" w14:textId="77777777" w:rsidR="003E0B9A" w:rsidRPr="00906002" w:rsidRDefault="003E0B9A" w:rsidP="003E0B9A">
            <w:pPr>
              <w:jc w:val="center"/>
              <w:rPr>
                <w:rFonts w:cs="Noto Sans"/>
                <w:b/>
                <w:bCs/>
                <w:color w:val="FFFFFF" w:themeColor="background1"/>
                <w:sz w:val="14"/>
                <w:szCs w:val="14"/>
              </w:rPr>
            </w:pPr>
          </w:p>
        </w:tc>
        <w:tc>
          <w:tcPr>
            <w:tcW w:w="2131" w:type="dxa"/>
            <w:vMerge/>
            <w:shd w:val="clear" w:color="auto" w:fill="9C2348"/>
            <w:noWrap/>
            <w:hideMark/>
          </w:tcPr>
          <w:p w14:paraId="4BFC9E72" w14:textId="77777777" w:rsidR="003E0B9A" w:rsidRPr="00906002" w:rsidRDefault="003E0B9A" w:rsidP="003E0B9A">
            <w:pPr>
              <w:jc w:val="center"/>
              <w:rPr>
                <w:rFonts w:cs="Noto Sans"/>
                <w:b/>
                <w:bCs/>
                <w:color w:val="FFFFFF" w:themeColor="background1"/>
                <w:sz w:val="14"/>
                <w:szCs w:val="14"/>
              </w:rPr>
            </w:pPr>
          </w:p>
        </w:tc>
      </w:tr>
      <w:tr w:rsidR="003E0B9A" w:rsidRPr="00906002" w14:paraId="786CF480" w14:textId="77777777" w:rsidTr="003E0B9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4069DEB" w14:textId="77777777" w:rsidR="003E0B9A" w:rsidRPr="00906002" w:rsidRDefault="003E0B9A" w:rsidP="003E0B9A">
            <w:pPr>
              <w:jc w:val="center"/>
              <w:rPr>
                <w:rFonts w:cs="Noto Sans"/>
                <w:b/>
                <w:bCs/>
                <w:sz w:val="14"/>
                <w:szCs w:val="14"/>
              </w:rPr>
            </w:pPr>
            <w:r w:rsidRPr="00906002">
              <w:rPr>
                <w:rFonts w:cs="Noto Sans"/>
                <w:b/>
                <w:bCs/>
                <w:sz w:val="14"/>
                <w:szCs w:val="14"/>
              </w:rPr>
              <w:t>SSA/IMB</w:t>
            </w:r>
          </w:p>
        </w:tc>
        <w:tc>
          <w:tcPr>
            <w:tcW w:w="899" w:type="dxa"/>
            <w:noWrap/>
            <w:hideMark/>
          </w:tcPr>
          <w:p w14:paraId="3CE53662" w14:textId="3A604105" w:rsidR="003E0B9A" w:rsidRPr="00906002" w:rsidRDefault="003E0B9A" w:rsidP="003E0B9A">
            <w:pPr>
              <w:jc w:val="center"/>
              <w:rPr>
                <w:rFonts w:cs="Noto Sans"/>
                <w:sz w:val="14"/>
                <w:szCs w:val="14"/>
              </w:rPr>
            </w:pPr>
            <w:r>
              <w:rPr>
                <w:rFonts w:cs="Noto Sans"/>
                <w:sz w:val="14"/>
                <w:szCs w:val="14"/>
              </w:rPr>
              <w:t>CE</w:t>
            </w:r>
          </w:p>
        </w:tc>
        <w:tc>
          <w:tcPr>
            <w:tcW w:w="1541" w:type="dxa"/>
            <w:noWrap/>
            <w:hideMark/>
          </w:tcPr>
          <w:p w14:paraId="40642ABD" w14:textId="1ED7B6B6" w:rsidR="003E0B9A" w:rsidRPr="00906002" w:rsidRDefault="003E0B9A" w:rsidP="003E0B9A">
            <w:pPr>
              <w:jc w:val="center"/>
              <w:rPr>
                <w:rFonts w:cs="Noto Sans"/>
                <w:sz w:val="14"/>
                <w:szCs w:val="14"/>
              </w:rPr>
            </w:pPr>
            <w:r w:rsidRPr="003E0B9A">
              <w:rPr>
                <w:rFonts w:cs="Noto Sans"/>
                <w:sz w:val="14"/>
                <w:szCs w:val="14"/>
              </w:rPr>
              <w:t>DE CONSULTA EXTERNA</w:t>
            </w:r>
          </w:p>
        </w:tc>
        <w:tc>
          <w:tcPr>
            <w:tcW w:w="1090" w:type="dxa"/>
            <w:noWrap/>
            <w:hideMark/>
          </w:tcPr>
          <w:p w14:paraId="5DC86608" w14:textId="515E210C" w:rsidR="003E0B9A" w:rsidRPr="00906002" w:rsidRDefault="003E0B9A" w:rsidP="003E0B9A">
            <w:pPr>
              <w:jc w:val="center"/>
              <w:rPr>
                <w:rFonts w:cs="Noto Sans"/>
                <w:sz w:val="14"/>
                <w:szCs w:val="14"/>
              </w:rPr>
            </w:pPr>
            <w:r w:rsidRPr="003E0B9A">
              <w:rPr>
                <w:rFonts w:cs="Noto Sans"/>
                <w:sz w:val="14"/>
                <w:szCs w:val="14"/>
              </w:rPr>
              <w:t>UNE</w:t>
            </w:r>
          </w:p>
        </w:tc>
        <w:tc>
          <w:tcPr>
            <w:tcW w:w="1418" w:type="dxa"/>
            <w:noWrap/>
            <w:hideMark/>
          </w:tcPr>
          <w:p w14:paraId="6BFF24C9" w14:textId="696C9600" w:rsidR="003E0B9A" w:rsidRPr="00906002" w:rsidRDefault="003E0B9A" w:rsidP="003E0B9A">
            <w:pPr>
              <w:jc w:val="center"/>
              <w:rPr>
                <w:rFonts w:cs="Noto Sans"/>
                <w:sz w:val="14"/>
                <w:szCs w:val="14"/>
              </w:rPr>
            </w:pPr>
            <w:r w:rsidRPr="003E0B9A">
              <w:rPr>
                <w:rFonts w:cs="Noto Sans"/>
                <w:sz w:val="14"/>
                <w:szCs w:val="14"/>
              </w:rPr>
              <w:t>UNIDAD DE ESPECIALIDADES MEDICAS (UNEMES)</w:t>
            </w:r>
          </w:p>
        </w:tc>
        <w:tc>
          <w:tcPr>
            <w:tcW w:w="1134" w:type="dxa"/>
            <w:noWrap/>
            <w:hideMark/>
          </w:tcPr>
          <w:p w14:paraId="363311BB" w14:textId="460C25C8" w:rsidR="003E0B9A" w:rsidRPr="00906002" w:rsidRDefault="003E0B9A" w:rsidP="003E0B9A">
            <w:pPr>
              <w:jc w:val="center"/>
              <w:rPr>
                <w:rFonts w:cs="Noto Sans"/>
                <w:sz w:val="14"/>
                <w:szCs w:val="14"/>
              </w:rPr>
            </w:pPr>
            <w:r w:rsidRPr="003E0B9A">
              <w:rPr>
                <w:rFonts w:cs="Noto Sans"/>
                <w:sz w:val="14"/>
                <w:szCs w:val="14"/>
              </w:rPr>
              <w:t>UNE04</w:t>
            </w:r>
          </w:p>
        </w:tc>
        <w:tc>
          <w:tcPr>
            <w:tcW w:w="2131" w:type="dxa"/>
            <w:noWrap/>
            <w:hideMark/>
          </w:tcPr>
          <w:p w14:paraId="603BFD30" w14:textId="512D7AE9" w:rsidR="003E0B9A" w:rsidRPr="00906002" w:rsidRDefault="003E0B9A" w:rsidP="003E0B9A">
            <w:pPr>
              <w:jc w:val="center"/>
              <w:rPr>
                <w:rFonts w:cs="Noto Sans"/>
                <w:sz w:val="14"/>
                <w:szCs w:val="14"/>
              </w:rPr>
            </w:pPr>
            <w:r w:rsidRPr="003E0B9A">
              <w:rPr>
                <w:rFonts w:cs="Noto Sans"/>
                <w:sz w:val="14"/>
                <w:szCs w:val="14"/>
              </w:rPr>
              <w:t>UNEMES PADECIMIENTOS CARDIOVASCULARES, SORID</w:t>
            </w:r>
          </w:p>
        </w:tc>
      </w:tr>
    </w:tbl>
    <w:p w14:paraId="115B2E1F" w14:textId="77777777" w:rsidR="00CF7FE2" w:rsidRPr="003E0B9A" w:rsidRDefault="00CF7FE2" w:rsidP="003E0B9A">
      <w:pPr>
        <w:pStyle w:val="Ttulo2"/>
      </w:pPr>
      <w:bookmarkStart w:id="12" w:name="_Toc186204451"/>
      <w:r w:rsidRPr="003E0B9A">
        <w:t>Justificación</w:t>
      </w:r>
      <w:bookmarkEnd w:id="12"/>
    </w:p>
    <w:p w14:paraId="720520DE"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en 2022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49CADB09" w14:textId="77777777" w:rsidR="00CF7FE2" w:rsidRPr="00CF7FE2" w:rsidRDefault="00CF7FE2" w:rsidP="00CF7FE2">
      <w:pPr>
        <w:rPr>
          <w:rFonts w:cs="Noto Sans"/>
          <w:color w:val="000000" w:themeColor="text1"/>
          <w:szCs w:val="18"/>
          <w:lang w:val="es-ES_tradnl"/>
        </w:rPr>
      </w:pPr>
    </w:p>
    <w:p w14:paraId="0641C1D0"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 xml:space="preserve">En cumplimiento a lo previsto en la Norma Oficial Mexicana NOM-035-SSA3-2012, En Materia de Información en Salud, en donde se refiere a la consulta externa como la atención médica que se otorga a la o al paciente ambulatorio, en un consultorio o en el domicilio de dicho paciente, que consiste en realizar </w:t>
      </w:r>
      <w:r w:rsidRPr="00CF7FE2">
        <w:rPr>
          <w:rFonts w:cs="Noto Sans"/>
          <w:color w:val="000000" w:themeColor="text1"/>
          <w:szCs w:val="18"/>
          <w:lang w:val="es-ES_tradnl"/>
        </w:rPr>
        <w:lastRenderedPageBreak/>
        <w:t>un interrogatorio y una exploración física para integrar un diagnóstico y/o dar seguimiento a una enfermedad diagnosticada previamente, clasificándose como general cuando es otorgada por una médica o un médico general o de familia, mientras que se clasifica como de especialidad cuando es otorgada por una médica o un médico especialista, ya sea de alguna de las especialidades o subespecialidades.</w:t>
      </w:r>
    </w:p>
    <w:p w14:paraId="23B4FE5D" w14:textId="77777777" w:rsidR="00CF7FE2" w:rsidRPr="00CF7FE2" w:rsidRDefault="00CF7FE2" w:rsidP="00CF7FE2">
      <w:pPr>
        <w:rPr>
          <w:rFonts w:cs="Noto Sans"/>
          <w:color w:val="000000" w:themeColor="text1"/>
          <w:szCs w:val="18"/>
          <w:lang w:val="es-ES_tradnl"/>
        </w:rPr>
      </w:pPr>
    </w:p>
    <w:p w14:paraId="718EF94B"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14FEA557" w14:textId="77777777" w:rsidR="00CF7FE2" w:rsidRPr="00CF7FE2" w:rsidRDefault="00CF7FE2" w:rsidP="00CF7FE2">
      <w:pPr>
        <w:rPr>
          <w:rFonts w:cs="Noto Sans"/>
          <w:color w:val="000000" w:themeColor="text1"/>
          <w:szCs w:val="18"/>
          <w:lang w:val="es-ES_tradnl"/>
        </w:rPr>
      </w:pPr>
    </w:p>
    <w:p w14:paraId="0819AE16"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5C382D4D" w14:textId="77777777" w:rsidR="00CF7FE2" w:rsidRPr="00CF7FE2" w:rsidRDefault="00CF7FE2" w:rsidP="00CF7FE2">
      <w:pPr>
        <w:rPr>
          <w:rFonts w:cs="Noto Sans"/>
          <w:color w:val="000000" w:themeColor="text1"/>
          <w:szCs w:val="18"/>
          <w:lang w:val="es-ES_tradnl"/>
        </w:rPr>
      </w:pPr>
    </w:p>
    <w:p w14:paraId="722EBC5C"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El principal objetivo del presente es mostrar las definiciones operativas, así como las instrucciones para el registro de información de las atenciones que se otorgan en la atención de las enfermedades crónicas con el fin de mejorar la calidad de la información registrada.</w:t>
      </w:r>
    </w:p>
    <w:p w14:paraId="05FD0A04" w14:textId="77777777" w:rsidR="00CF7FE2" w:rsidRPr="00CF7FE2" w:rsidRDefault="00CF7FE2" w:rsidP="00CF7FE2">
      <w:pPr>
        <w:rPr>
          <w:rFonts w:cs="Noto Sans"/>
          <w:color w:val="000000" w:themeColor="text1"/>
          <w:szCs w:val="18"/>
          <w:lang w:val="es-ES_tradnl"/>
        </w:rPr>
      </w:pPr>
    </w:p>
    <w:p w14:paraId="5775E0D7"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603F8A72" w14:textId="77777777" w:rsidR="00CF7FE2" w:rsidRPr="00CF7FE2" w:rsidRDefault="00CF7FE2" w:rsidP="00CF7FE2">
      <w:pPr>
        <w:rPr>
          <w:rFonts w:cs="Noto Sans"/>
          <w:color w:val="000000" w:themeColor="text1"/>
          <w:szCs w:val="18"/>
          <w:lang w:val="es-ES_tradnl"/>
        </w:rPr>
      </w:pPr>
    </w:p>
    <w:p w14:paraId="5843F021" w14:textId="1C780F92"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415FF7A2" w14:textId="77777777" w:rsidR="00CF7FE2" w:rsidRPr="003E0B9A" w:rsidRDefault="00CF7FE2" w:rsidP="003E0B9A">
      <w:pPr>
        <w:pStyle w:val="Ttulo2"/>
      </w:pPr>
      <w:bookmarkStart w:id="13" w:name="_Toc186204452"/>
      <w:r w:rsidRPr="003E0B9A">
        <w:t>Términos y Definiciones</w:t>
      </w:r>
      <w:bookmarkEnd w:id="13"/>
    </w:p>
    <w:p w14:paraId="19ABD865" w14:textId="77777777" w:rsidR="00CF7FE2" w:rsidRPr="00CF7FE2" w:rsidRDefault="00CF7FE2" w:rsidP="00CF7FE2">
      <w:pPr>
        <w:rPr>
          <w:rFonts w:cs="Noto Sans"/>
          <w:color w:val="000000" w:themeColor="text1"/>
          <w:szCs w:val="18"/>
          <w:lang w:val="es-ES_tradnl"/>
        </w:rPr>
      </w:pPr>
      <w:r w:rsidRPr="00CF7FE2">
        <w:rPr>
          <w:rFonts w:cs="Noto Sans"/>
          <w:color w:val="000000" w:themeColor="text1"/>
          <w:szCs w:val="18"/>
          <w:lang w:val="es-ES_tradnl"/>
        </w:rPr>
        <w:t>Para los fines de este instructivo de llenado del Informe Mensual de Actividades en la Unidad de Especialidades Médicas de Enfermedades Crónicas, SINBA-SIS-UNEME-EC, se entenderán las siguientes definiciones:</w:t>
      </w:r>
    </w:p>
    <w:tbl>
      <w:tblPr>
        <w:tblStyle w:val="2024-2030"/>
        <w:tblW w:w="5000" w:type="pct"/>
        <w:tblLook w:val="0420" w:firstRow="1" w:lastRow="0" w:firstColumn="0" w:lastColumn="0" w:noHBand="0" w:noVBand="1"/>
      </w:tblPr>
      <w:tblGrid>
        <w:gridCol w:w="1697"/>
        <w:gridCol w:w="1561"/>
        <w:gridCol w:w="5570"/>
      </w:tblGrid>
      <w:tr w:rsidR="003E0B9A" w:rsidRPr="00782BF7" w14:paraId="72A7652A" w14:textId="77777777" w:rsidTr="003E0B9A">
        <w:trPr>
          <w:cnfStyle w:val="100000000000" w:firstRow="1" w:lastRow="0" w:firstColumn="0" w:lastColumn="0" w:oddVBand="0" w:evenVBand="0" w:oddHBand="0" w:evenHBand="0" w:firstRowFirstColumn="0" w:firstRowLastColumn="0" w:lastRowFirstColumn="0" w:lastRowLastColumn="0"/>
        </w:trPr>
        <w:tc>
          <w:tcPr>
            <w:tcW w:w="961" w:type="pct"/>
          </w:tcPr>
          <w:p w14:paraId="431CFD97" w14:textId="77777777" w:rsidR="003E0B9A" w:rsidRPr="00782BF7" w:rsidRDefault="003E0B9A" w:rsidP="003E0B9A">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4A396C3C" w14:textId="77777777" w:rsidR="003E0B9A" w:rsidRPr="00782BF7" w:rsidRDefault="003E0B9A" w:rsidP="003E0B9A">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17FA2698" w14:textId="77777777" w:rsidR="003E0B9A" w:rsidRPr="00782BF7" w:rsidRDefault="003E0B9A" w:rsidP="003E0B9A">
            <w:pPr>
              <w:jc w:val="center"/>
              <w:rPr>
                <w:b/>
                <w:bCs/>
                <w:color w:val="FFFFFF" w:themeColor="background1"/>
                <w:sz w:val="16"/>
                <w:szCs w:val="16"/>
              </w:rPr>
            </w:pPr>
            <w:r w:rsidRPr="00782BF7">
              <w:rPr>
                <w:b/>
                <w:bCs/>
                <w:color w:val="FFFFFF" w:themeColor="background1"/>
                <w:sz w:val="16"/>
                <w:szCs w:val="16"/>
              </w:rPr>
              <w:t>DEFINICIÓN</w:t>
            </w:r>
          </w:p>
        </w:tc>
      </w:tr>
      <w:tr w:rsidR="003E0B9A" w:rsidRPr="00782BF7" w14:paraId="5BB2CA04" w14:textId="77777777" w:rsidTr="003E0B9A">
        <w:trPr>
          <w:cnfStyle w:val="000000100000" w:firstRow="0" w:lastRow="0" w:firstColumn="0" w:lastColumn="0" w:oddVBand="0" w:evenVBand="0" w:oddHBand="1" w:evenHBand="0" w:firstRowFirstColumn="0" w:firstRowLastColumn="0" w:lastRowFirstColumn="0" w:lastRowLastColumn="0"/>
        </w:trPr>
        <w:tc>
          <w:tcPr>
            <w:tcW w:w="961" w:type="pct"/>
          </w:tcPr>
          <w:p w14:paraId="2CBBB07B" w14:textId="77777777" w:rsidR="003E0B9A" w:rsidRPr="003E0B9A" w:rsidRDefault="003E0B9A" w:rsidP="003E0B9A">
            <w:pPr>
              <w:pStyle w:val="Tabletext"/>
              <w:jc w:val="left"/>
              <w:rPr>
                <w:rFonts w:ascii="Noto Sans" w:hAnsi="Noto Sans" w:cs="Noto Sans"/>
                <w:b/>
                <w:sz w:val="16"/>
                <w:szCs w:val="16"/>
                <w:lang w:val="es-ES_tradnl" w:eastAsia="es-MX"/>
              </w:rPr>
            </w:pPr>
            <w:r w:rsidRPr="003E0B9A">
              <w:rPr>
                <w:rFonts w:ascii="Noto Sans" w:hAnsi="Noto Sans" w:cs="Noto Sans"/>
                <w:b/>
                <w:sz w:val="16"/>
                <w:szCs w:val="16"/>
                <w:lang w:val="es-ES_tradnl" w:eastAsia="es-MX"/>
              </w:rPr>
              <w:t>Clave Única de Establecimientos en</w:t>
            </w:r>
          </w:p>
          <w:p w14:paraId="1AE0F532" w14:textId="376E3647" w:rsidR="003E0B9A" w:rsidRPr="003E0B9A" w:rsidRDefault="003E0B9A" w:rsidP="003E0B9A">
            <w:pPr>
              <w:pStyle w:val="Tabletext"/>
              <w:jc w:val="center"/>
              <w:rPr>
                <w:rFonts w:ascii="Noto Sans" w:hAnsi="Noto Sans" w:cs="Noto Sans"/>
                <w:b/>
                <w:bCs/>
                <w:color w:val="000000" w:themeColor="text1"/>
                <w:sz w:val="16"/>
                <w:szCs w:val="16"/>
                <w:lang w:eastAsia="es-ES_tradnl"/>
              </w:rPr>
            </w:pPr>
            <w:r w:rsidRPr="003E0B9A">
              <w:rPr>
                <w:rFonts w:ascii="Noto Sans" w:hAnsi="Noto Sans" w:cs="Noto Sans"/>
                <w:b/>
                <w:sz w:val="16"/>
                <w:szCs w:val="16"/>
                <w:lang w:val="es-ES_tradnl" w:eastAsia="es-MX"/>
              </w:rPr>
              <w:t>Salud</w:t>
            </w:r>
          </w:p>
        </w:tc>
        <w:tc>
          <w:tcPr>
            <w:tcW w:w="884" w:type="pct"/>
          </w:tcPr>
          <w:p w14:paraId="432B393C" w14:textId="18D3735E" w:rsidR="003E0B9A" w:rsidRPr="003E0B9A" w:rsidRDefault="003E0B9A" w:rsidP="003E0B9A">
            <w:pPr>
              <w:pStyle w:val="Tabletext"/>
              <w:jc w:val="center"/>
              <w:rPr>
                <w:rFonts w:ascii="Noto Sans" w:hAnsi="Noto Sans" w:cs="Noto Sans"/>
                <w:b/>
                <w:i/>
                <w:sz w:val="16"/>
                <w:szCs w:val="16"/>
              </w:rPr>
            </w:pPr>
            <w:r w:rsidRPr="003E0B9A">
              <w:rPr>
                <w:rFonts w:ascii="Noto Sans" w:hAnsi="Noto Sans" w:cs="Noto Sans"/>
                <w:b/>
                <w:i/>
                <w:sz w:val="16"/>
                <w:szCs w:val="16"/>
                <w:lang w:val="es-ES_tradnl"/>
              </w:rPr>
              <w:t>CLUES</w:t>
            </w:r>
          </w:p>
        </w:tc>
        <w:tc>
          <w:tcPr>
            <w:tcW w:w="3155" w:type="pct"/>
          </w:tcPr>
          <w:p w14:paraId="6C3F83DE" w14:textId="56F52106"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rPr>
              <w:t xml:space="preserve">Identificador </w:t>
            </w:r>
            <w:r w:rsidRPr="003E0B9A">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3E0B9A" w:rsidRPr="00782BF7" w14:paraId="322272AE" w14:textId="77777777" w:rsidTr="003E0B9A">
        <w:trPr>
          <w:cnfStyle w:val="000000010000" w:firstRow="0" w:lastRow="0" w:firstColumn="0" w:lastColumn="0" w:oddVBand="0" w:evenVBand="0" w:oddHBand="0" w:evenHBand="1" w:firstRowFirstColumn="0" w:firstRowLastColumn="0" w:lastRowFirstColumn="0" w:lastRowLastColumn="0"/>
        </w:trPr>
        <w:tc>
          <w:tcPr>
            <w:tcW w:w="961" w:type="pct"/>
          </w:tcPr>
          <w:p w14:paraId="736208E1" w14:textId="1500D9DF"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t>Consulta de primera vez</w:t>
            </w:r>
          </w:p>
        </w:tc>
        <w:tc>
          <w:tcPr>
            <w:tcW w:w="884" w:type="pct"/>
          </w:tcPr>
          <w:p w14:paraId="12FB8F03" w14:textId="77777777" w:rsidR="003E0B9A" w:rsidRPr="003E0B9A" w:rsidRDefault="003E0B9A" w:rsidP="003E0B9A">
            <w:pPr>
              <w:pStyle w:val="Tabletext"/>
              <w:jc w:val="center"/>
              <w:rPr>
                <w:rFonts w:ascii="Noto Sans" w:hAnsi="Noto Sans" w:cs="Noto Sans"/>
                <w:b/>
                <w:i/>
                <w:sz w:val="16"/>
                <w:szCs w:val="16"/>
              </w:rPr>
            </w:pPr>
          </w:p>
        </w:tc>
        <w:tc>
          <w:tcPr>
            <w:tcW w:w="3155" w:type="pct"/>
          </w:tcPr>
          <w:p w14:paraId="57AA0F86" w14:textId="5CB2FFB3"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rPr>
              <w:t>Atención otorgada a una persona, por personal de salud, cuando acude a la primera consulta por una enfermedad o motivo determinado en la unidad.</w:t>
            </w:r>
          </w:p>
        </w:tc>
      </w:tr>
      <w:tr w:rsidR="003E0B9A" w:rsidRPr="00782BF7" w14:paraId="5EAFCFC7" w14:textId="77777777" w:rsidTr="003E0B9A">
        <w:trPr>
          <w:cnfStyle w:val="000000100000" w:firstRow="0" w:lastRow="0" w:firstColumn="0" w:lastColumn="0" w:oddVBand="0" w:evenVBand="0" w:oddHBand="1" w:evenHBand="0" w:firstRowFirstColumn="0" w:firstRowLastColumn="0" w:lastRowFirstColumn="0" w:lastRowLastColumn="0"/>
        </w:trPr>
        <w:tc>
          <w:tcPr>
            <w:tcW w:w="961" w:type="pct"/>
          </w:tcPr>
          <w:p w14:paraId="148DA8A3" w14:textId="5A085F00"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lastRenderedPageBreak/>
              <w:t>Consulta externa</w:t>
            </w:r>
          </w:p>
        </w:tc>
        <w:tc>
          <w:tcPr>
            <w:tcW w:w="884" w:type="pct"/>
          </w:tcPr>
          <w:p w14:paraId="198B2133" w14:textId="77777777" w:rsidR="003E0B9A" w:rsidRPr="003E0B9A" w:rsidRDefault="003E0B9A" w:rsidP="003E0B9A">
            <w:pPr>
              <w:pStyle w:val="Tabletext"/>
              <w:jc w:val="center"/>
              <w:rPr>
                <w:rFonts w:ascii="Noto Sans" w:hAnsi="Noto Sans" w:cs="Noto Sans"/>
                <w:b/>
                <w:i/>
                <w:sz w:val="16"/>
                <w:szCs w:val="16"/>
              </w:rPr>
            </w:pPr>
          </w:p>
        </w:tc>
        <w:tc>
          <w:tcPr>
            <w:tcW w:w="3155" w:type="pct"/>
          </w:tcPr>
          <w:p w14:paraId="09856CE9" w14:textId="0E316F33"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
              </w:rPr>
              <w:t>Atención médica que se otorga a la o el paciente ambulatorio, en un consultorio o en el domicilio de dicho paciente, que consiste en realizar un interrogatorio y una exploración física para integrar un diagnóstico y/o dar seguimiento a una enfermedad diagnosticada previamente.</w:t>
            </w:r>
          </w:p>
        </w:tc>
      </w:tr>
      <w:tr w:rsidR="003E0B9A" w:rsidRPr="00782BF7" w14:paraId="44B27912" w14:textId="77777777" w:rsidTr="003E0B9A">
        <w:trPr>
          <w:cnfStyle w:val="000000010000" w:firstRow="0" w:lastRow="0" w:firstColumn="0" w:lastColumn="0" w:oddVBand="0" w:evenVBand="0" w:oddHBand="0" w:evenHBand="1" w:firstRowFirstColumn="0" w:firstRowLastColumn="0" w:lastRowFirstColumn="0" w:lastRowLastColumn="0"/>
        </w:trPr>
        <w:tc>
          <w:tcPr>
            <w:tcW w:w="961" w:type="pct"/>
          </w:tcPr>
          <w:p w14:paraId="70C43992" w14:textId="1983B618"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t>Contrarreferido</w:t>
            </w:r>
          </w:p>
        </w:tc>
        <w:tc>
          <w:tcPr>
            <w:tcW w:w="884" w:type="pct"/>
          </w:tcPr>
          <w:p w14:paraId="32E17F64" w14:textId="77777777" w:rsidR="003E0B9A" w:rsidRPr="003E0B9A" w:rsidRDefault="003E0B9A" w:rsidP="003E0B9A">
            <w:pPr>
              <w:pStyle w:val="Tabletext"/>
              <w:jc w:val="center"/>
              <w:rPr>
                <w:rFonts w:ascii="Noto Sans" w:hAnsi="Noto Sans" w:cs="Noto Sans"/>
                <w:b/>
                <w:i/>
                <w:sz w:val="16"/>
                <w:szCs w:val="16"/>
              </w:rPr>
            </w:pPr>
          </w:p>
        </w:tc>
        <w:tc>
          <w:tcPr>
            <w:tcW w:w="3155" w:type="pct"/>
          </w:tcPr>
          <w:p w14:paraId="0FE0F8B9" w14:textId="6CED83E4"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rPr>
              <w:t>Cuando la o el paciente es enviado a la unidad que lo refirió después de haber recibido tratamiento.</w:t>
            </w:r>
          </w:p>
        </w:tc>
      </w:tr>
      <w:tr w:rsidR="003E0B9A" w:rsidRPr="00782BF7" w14:paraId="537653A4" w14:textId="77777777" w:rsidTr="003E0B9A">
        <w:trPr>
          <w:cnfStyle w:val="000000100000" w:firstRow="0" w:lastRow="0" w:firstColumn="0" w:lastColumn="0" w:oddVBand="0" w:evenVBand="0" w:oddHBand="1" w:evenHBand="0" w:firstRowFirstColumn="0" w:firstRowLastColumn="0" w:lastRowFirstColumn="0" w:lastRowLastColumn="0"/>
        </w:trPr>
        <w:tc>
          <w:tcPr>
            <w:tcW w:w="961" w:type="pct"/>
          </w:tcPr>
          <w:p w14:paraId="04A5E22A" w14:textId="6EE9C579"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eastAsia="es-MX"/>
              </w:rPr>
              <w:t>Enfermedades Crónicas</w:t>
            </w:r>
          </w:p>
        </w:tc>
        <w:tc>
          <w:tcPr>
            <w:tcW w:w="884" w:type="pct"/>
          </w:tcPr>
          <w:p w14:paraId="1949B8B5" w14:textId="77777777" w:rsidR="003E0B9A" w:rsidRPr="003E0B9A" w:rsidRDefault="003E0B9A" w:rsidP="003E0B9A">
            <w:pPr>
              <w:pStyle w:val="Tabletext"/>
              <w:jc w:val="left"/>
              <w:rPr>
                <w:rFonts w:ascii="Noto Sans" w:hAnsi="Noto Sans" w:cs="Noto Sans"/>
                <w:b/>
                <w:i/>
                <w:sz w:val="16"/>
                <w:szCs w:val="16"/>
                <w:lang w:val="es-ES_tradnl"/>
              </w:rPr>
            </w:pPr>
            <w:r w:rsidRPr="003E0B9A">
              <w:rPr>
                <w:rFonts w:ascii="Noto Sans" w:hAnsi="Noto Sans" w:cs="Noto Sans"/>
                <w:b/>
                <w:i/>
                <w:sz w:val="16"/>
                <w:szCs w:val="16"/>
                <w:lang w:val="es-ES_tradnl"/>
              </w:rPr>
              <w:t>EC</w:t>
            </w:r>
          </w:p>
          <w:p w14:paraId="6AE225B2" w14:textId="77777777" w:rsidR="003E0B9A" w:rsidRPr="003E0B9A" w:rsidRDefault="003E0B9A" w:rsidP="003E0B9A">
            <w:pPr>
              <w:pStyle w:val="Tabletext"/>
              <w:jc w:val="center"/>
              <w:rPr>
                <w:rFonts w:ascii="Noto Sans" w:hAnsi="Noto Sans" w:cs="Noto Sans"/>
                <w:b/>
                <w:i/>
                <w:sz w:val="16"/>
                <w:szCs w:val="16"/>
              </w:rPr>
            </w:pPr>
          </w:p>
        </w:tc>
        <w:tc>
          <w:tcPr>
            <w:tcW w:w="3155" w:type="pct"/>
          </w:tcPr>
          <w:p w14:paraId="00CCFF99" w14:textId="3C3FB412"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eastAsia="es-MX"/>
              </w:rPr>
              <w:t>Son afecciones de larga duración con una progresión generalmente lenta, dentro de las que se encuentran la Diabetes, Hipertensión arterial, Obesidad, Dislipidemias y Síndrome metabólico.</w:t>
            </w:r>
          </w:p>
        </w:tc>
      </w:tr>
      <w:tr w:rsidR="003E0B9A" w:rsidRPr="00782BF7" w14:paraId="4480E15D" w14:textId="77777777" w:rsidTr="003E0B9A">
        <w:trPr>
          <w:cnfStyle w:val="000000010000" w:firstRow="0" w:lastRow="0" w:firstColumn="0" w:lastColumn="0" w:oddVBand="0" w:evenVBand="0" w:oddHBand="0" w:evenHBand="1" w:firstRowFirstColumn="0" w:firstRowLastColumn="0" w:lastRowFirstColumn="0" w:lastRowLastColumn="0"/>
        </w:trPr>
        <w:tc>
          <w:tcPr>
            <w:tcW w:w="961" w:type="pct"/>
          </w:tcPr>
          <w:p w14:paraId="11E3B50C" w14:textId="72EBF8D8"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t>Referencia y contrarreferencia</w:t>
            </w:r>
          </w:p>
        </w:tc>
        <w:tc>
          <w:tcPr>
            <w:tcW w:w="884" w:type="pct"/>
          </w:tcPr>
          <w:p w14:paraId="67A5592F" w14:textId="77777777" w:rsidR="003E0B9A" w:rsidRPr="003E0B9A" w:rsidRDefault="003E0B9A" w:rsidP="003E0B9A">
            <w:pPr>
              <w:pStyle w:val="Tabletext"/>
              <w:jc w:val="center"/>
              <w:rPr>
                <w:rFonts w:ascii="Noto Sans" w:hAnsi="Noto Sans" w:cs="Noto Sans"/>
                <w:b/>
                <w:i/>
                <w:sz w:val="16"/>
                <w:szCs w:val="16"/>
              </w:rPr>
            </w:pPr>
          </w:p>
        </w:tc>
        <w:tc>
          <w:tcPr>
            <w:tcW w:w="3155" w:type="pct"/>
          </w:tcPr>
          <w:p w14:paraId="61B65C4B" w14:textId="77777777" w:rsidR="003E0B9A" w:rsidRPr="003E0B9A" w:rsidRDefault="003E0B9A" w:rsidP="003E0B9A">
            <w:pPr>
              <w:pStyle w:val="Tabletext"/>
              <w:rPr>
                <w:rFonts w:ascii="Noto Sans" w:hAnsi="Noto Sans" w:cs="Noto Sans"/>
                <w:sz w:val="16"/>
                <w:szCs w:val="16"/>
                <w:lang w:val="es-ES" w:eastAsia="es-MX"/>
              </w:rPr>
            </w:pPr>
            <w:r w:rsidRPr="003E0B9A">
              <w:rPr>
                <w:rFonts w:ascii="Noto Sans" w:hAnsi="Noto Sans" w:cs="Noto Sans"/>
                <w:sz w:val="16"/>
                <w:szCs w:val="16"/>
                <w:lang w:val="es-ES" w:eastAsia="es-MX"/>
              </w:rPr>
              <w:t xml:space="preserve">Procedimiento médico administrativo entre unidades operativas de los tres niveles de atención para facilitar el envío-recepción-regreso de las o los pacientes, con el propósito de brindar atención médica oportuna, integral y de calidad. </w:t>
            </w:r>
          </w:p>
          <w:p w14:paraId="4D5B5962" w14:textId="2BFFA3C1"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eastAsia="es-MX"/>
              </w:rPr>
              <w:t>Fuente: NORMA Oficial Mexicana NOM-004-SSA3-2012, Del expediente clínico.</w:t>
            </w:r>
          </w:p>
        </w:tc>
      </w:tr>
      <w:tr w:rsidR="003E0B9A" w:rsidRPr="00782BF7" w14:paraId="2C360FF9" w14:textId="77777777" w:rsidTr="003E0B9A">
        <w:trPr>
          <w:cnfStyle w:val="000000100000" w:firstRow="0" w:lastRow="0" w:firstColumn="0" w:lastColumn="0" w:oddVBand="0" w:evenVBand="0" w:oddHBand="1" w:evenHBand="0" w:firstRowFirstColumn="0" w:firstRowLastColumn="0" w:lastRowFirstColumn="0" w:lastRowLastColumn="0"/>
        </w:trPr>
        <w:tc>
          <w:tcPr>
            <w:tcW w:w="961" w:type="pct"/>
          </w:tcPr>
          <w:p w14:paraId="02C082DD" w14:textId="0939FC48"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t>Referido</w:t>
            </w:r>
          </w:p>
        </w:tc>
        <w:tc>
          <w:tcPr>
            <w:tcW w:w="884" w:type="pct"/>
          </w:tcPr>
          <w:p w14:paraId="2E6914AE" w14:textId="77777777" w:rsidR="003E0B9A" w:rsidRPr="003E0B9A" w:rsidRDefault="003E0B9A" w:rsidP="003E0B9A">
            <w:pPr>
              <w:pStyle w:val="Tabletext"/>
              <w:jc w:val="center"/>
              <w:rPr>
                <w:rFonts w:ascii="Noto Sans" w:hAnsi="Noto Sans" w:cs="Noto Sans"/>
                <w:b/>
                <w:i/>
                <w:sz w:val="16"/>
                <w:szCs w:val="16"/>
              </w:rPr>
            </w:pPr>
          </w:p>
        </w:tc>
        <w:tc>
          <w:tcPr>
            <w:tcW w:w="3155" w:type="pct"/>
          </w:tcPr>
          <w:p w14:paraId="104B1A21" w14:textId="10900F7B"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 w:eastAsia="es-MX"/>
              </w:rPr>
              <w:t>Es cuando la o el paciente durante la consulta es enviado a una unidad de mayor complejidad para su atención.</w:t>
            </w:r>
          </w:p>
        </w:tc>
      </w:tr>
      <w:tr w:rsidR="003E0B9A" w:rsidRPr="00782BF7" w14:paraId="43DBFFE3" w14:textId="77777777" w:rsidTr="003E0B9A">
        <w:trPr>
          <w:cnfStyle w:val="000000010000" w:firstRow="0" w:lastRow="0" w:firstColumn="0" w:lastColumn="0" w:oddVBand="0" w:evenVBand="0" w:oddHBand="0" w:evenHBand="1" w:firstRowFirstColumn="0" w:firstRowLastColumn="0" w:lastRowFirstColumn="0" w:lastRowLastColumn="0"/>
        </w:trPr>
        <w:tc>
          <w:tcPr>
            <w:tcW w:w="961" w:type="pct"/>
          </w:tcPr>
          <w:p w14:paraId="1F19244A" w14:textId="01AE9371"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t>SINAIS</w:t>
            </w:r>
          </w:p>
        </w:tc>
        <w:tc>
          <w:tcPr>
            <w:tcW w:w="884" w:type="pct"/>
          </w:tcPr>
          <w:p w14:paraId="2291FA9C" w14:textId="215AFA8B" w:rsidR="003E0B9A" w:rsidRPr="003E0B9A" w:rsidRDefault="003E0B9A" w:rsidP="003E0B9A">
            <w:pPr>
              <w:pStyle w:val="Tabletext"/>
              <w:jc w:val="center"/>
              <w:rPr>
                <w:rFonts w:ascii="Noto Sans" w:hAnsi="Noto Sans" w:cs="Noto Sans"/>
                <w:b/>
                <w:i/>
                <w:sz w:val="16"/>
                <w:szCs w:val="16"/>
              </w:rPr>
            </w:pPr>
            <w:r w:rsidRPr="003E0B9A">
              <w:rPr>
                <w:rFonts w:ascii="Noto Sans" w:hAnsi="Noto Sans" w:cs="Noto Sans"/>
                <w:b/>
                <w:i/>
                <w:sz w:val="16"/>
                <w:szCs w:val="16"/>
                <w:lang w:val="es-ES_tradnl"/>
              </w:rPr>
              <w:t>SINAIS</w:t>
            </w:r>
          </w:p>
        </w:tc>
        <w:tc>
          <w:tcPr>
            <w:tcW w:w="3155" w:type="pct"/>
          </w:tcPr>
          <w:p w14:paraId="5547F056" w14:textId="3A4A6B95"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eastAsia="es-MX"/>
              </w:rPr>
              <w:t>Sistema Nacional de Información en Salud</w:t>
            </w:r>
          </w:p>
        </w:tc>
      </w:tr>
      <w:tr w:rsidR="003E0B9A" w:rsidRPr="00782BF7" w14:paraId="552E539E" w14:textId="77777777" w:rsidTr="003E0B9A">
        <w:trPr>
          <w:cnfStyle w:val="000000100000" w:firstRow="0" w:lastRow="0" w:firstColumn="0" w:lastColumn="0" w:oddVBand="0" w:evenVBand="0" w:oddHBand="1" w:evenHBand="0" w:firstRowFirstColumn="0" w:firstRowLastColumn="0" w:lastRowFirstColumn="0" w:lastRowLastColumn="0"/>
        </w:trPr>
        <w:tc>
          <w:tcPr>
            <w:tcW w:w="961" w:type="pct"/>
          </w:tcPr>
          <w:p w14:paraId="0A1D5B57" w14:textId="540E0FBD"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t>SINBA</w:t>
            </w:r>
          </w:p>
        </w:tc>
        <w:tc>
          <w:tcPr>
            <w:tcW w:w="884" w:type="pct"/>
          </w:tcPr>
          <w:p w14:paraId="2345DBAB" w14:textId="3A7EB2FB" w:rsidR="003E0B9A" w:rsidRPr="003E0B9A" w:rsidRDefault="003E0B9A" w:rsidP="003E0B9A">
            <w:pPr>
              <w:pStyle w:val="Tabletext"/>
              <w:jc w:val="center"/>
              <w:rPr>
                <w:rFonts w:ascii="Noto Sans" w:hAnsi="Noto Sans" w:cs="Noto Sans"/>
                <w:b/>
                <w:i/>
                <w:sz w:val="16"/>
                <w:szCs w:val="16"/>
              </w:rPr>
            </w:pPr>
            <w:r w:rsidRPr="003E0B9A">
              <w:rPr>
                <w:rFonts w:ascii="Noto Sans" w:hAnsi="Noto Sans" w:cs="Noto Sans"/>
                <w:b/>
                <w:i/>
                <w:sz w:val="16"/>
                <w:szCs w:val="16"/>
                <w:lang w:val="es-ES_tradnl"/>
              </w:rPr>
              <w:t>SINBA</w:t>
            </w:r>
          </w:p>
        </w:tc>
        <w:tc>
          <w:tcPr>
            <w:tcW w:w="3155" w:type="pct"/>
          </w:tcPr>
          <w:p w14:paraId="4A08F867" w14:textId="29A5218C"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eastAsia="es-MX"/>
              </w:rPr>
              <w:t>Sistema Nacional de Información Básica en Materia de Salud.</w:t>
            </w:r>
          </w:p>
        </w:tc>
      </w:tr>
      <w:tr w:rsidR="003E0B9A" w:rsidRPr="00782BF7" w14:paraId="7B117457" w14:textId="77777777" w:rsidTr="003E0B9A">
        <w:trPr>
          <w:cnfStyle w:val="000000010000" w:firstRow="0" w:lastRow="0" w:firstColumn="0" w:lastColumn="0" w:oddVBand="0" w:evenVBand="0" w:oddHBand="0" w:evenHBand="1" w:firstRowFirstColumn="0" w:firstRowLastColumn="0" w:lastRowFirstColumn="0" w:lastRowLastColumn="0"/>
        </w:trPr>
        <w:tc>
          <w:tcPr>
            <w:tcW w:w="961" w:type="pct"/>
          </w:tcPr>
          <w:p w14:paraId="26259BEA" w14:textId="3F04D3F2" w:rsidR="003E0B9A" w:rsidRPr="003E0B9A" w:rsidRDefault="003E0B9A" w:rsidP="003E0B9A">
            <w:pPr>
              <w:pStyle w:val="Tabletext"/>
              <w:jc w:val="center"/>
              <w:rPr>
                <w:rFonts w:ascii="Noto Sans" w:hAnsi="Noto Sans" w:cs="Noto Sans"/>
                <w:b/>
                <w:sz w:val="16"/>
                <w:szCs w:val="16"/>
                <w:lang w:eastAsia="es-MX"/>
              </w:rPr>
            </w:pPr>
            <w:r w:rsidRPr="003E0B9A">
              <w:rPr>
                <w:rFonts w:ascii="Noto Sans" w:hAnsi="Noto Sans" w:cs="Noto Sans"/>
                <w:b/>
                <w:sz w:val="16"/>
                <w:szCs w:val="16"/>
                <w:lang w:val="es-ES_tradnl" w:eastAsia="es-MX"/>
              </w:rPr>
              <w:t>SIS</w:t>
            </w:r>
          </w:p>
        </w:tc>
        <w:tc>
          <w:tcPr>
            <w:tcW w:w="884" w:type="pct"/>
          </w:tcPr>
          <w:p w14:paraId="0BDB1835" w14:textId="3743CDD2" w:rsidR="003E0B9A" w:rsidRPr="003E0B9A" w:rsidRDefault="003E0B9A" w:rsidP="003E0B9A">
            <w:pPr>
              <w:pStyle w:val="Tabletext"/>
              <w:jc w:val="center"/>
              <w:rPr>
                <w:rFonts w:ascii="Noto Sans" w:hAnsi="Noto Sans" w:cs="Noto Sans"/>
                <w:b/>
                <w:i/>
                <w:sz w:val="16"/>
                <w:szCs w:val="16"/>
              </w:rPr>
            </w:pPr>
            <w:r w:rsidRPr="003E0B9A">
              <w:rPr>
                <w:rFonts w:ascii="Noto Sans" w:hAnsi="Noto Sans" w:cs="Noto Sans"/>
                <w:b/>
                <w:i/>
                <w:sz w:val="16"/>
                <w:szCs w:val="16"/>
                <w:lang w:val="es-ES_tradnl"/>
              </w:rPr>
              <w:t>SIS</w:t>
            </w:r>
          </w:p>
        </w:tc>
        <w:tc>
          <w:tcPr>
            <w:tcW w:w="3155" w:type="pct"/>
          </w:tcPr>
          <w:p w14:paraId="6F3C6592" w14:textId="3F3BC223" w:rsidR="003E0B9A" w:rsidRPr="003E0B9A" w:rsidRDefault="003E0B9A" w:rsidP="003E0B9A">
            <w:pPr>
              <w:pStyle w:val="Tabletext"/>
              <w:rPr>
                <w:rFonts w:ascii="Noto Sans" w:hAnsi="Noto Sans" w:cs="Noto Sans"/>
                <w:sz w:val="16"/>
                <w:szCs w:val="16"/>
              </w:rPr>
            </w:pPr>
            <w:r w:rsidRPr="003E0B9A">
              <w:rPr>
                <w:rFonts w:ascii="Noto Sans" w:hAnsi="Noto Sans" w:cs="Noto Sans"/>
                <w:sz w:val="16"/>
                <w:szCs w:val="16"/>
                <w:lang w:val="es-ES_tradnl" w:eastAsia="es-MX"/>
              </w:rPr>
              <w:t>Subsistema de Prestación de Servicios del Sistema de Información en Salud.</w:t>
            </w:r>
          </w:p>
        </w:tc>
      </w:tr>
    </w:tbl>
    <w:p w14:paraId="70996CA9" w14:textId="3C8FD31B" w:rsidR="00CF7FE2" w:rsidRPr="003E0B9A" w:rsidRDefault="00CF7FE2" w:rsidP="00CF7FE2">
      <w:pPr>
        <w:rPr>
          <w:rFonts w:cs="Noto Sans"/>
          <w:color w:val="000000" w:themeColor="text1"/>
          <w:szCs w:val="18"/>
        </w:rPr>
      </w:pPr>
    </w:p>
    <w:p w14:paraId="564BA28B" w14:textId="13E362D0" w:rsidR="00CF7FE2" w:rsidRPr="00CF7FE2" w:rsidRDefault="00CF7FE2" w:rsidP="00CF7FE2">
      <w:pPr>
        <w:rPr>
          <w:rFonts w:cs="Noto Sans"/>
          <w:color w:val="000000" w:themeColor="text1"/>
          <w:szCs w:val="18"/>
          <w:lang w:val="es-ES_tradnl"/>
        </w:rPr>
      </w:pPr>
    </w:p>
    <w:p w14:paraId="2EA783EA" w14:textId="77777777" w:rsidR="00CF7FE2" w:rsidRPr="003E0B9A" w:rsidRDefault="00CF7FE2" w:rsidP="003E0B9A">
      <w:pPr>
        <w:pStyle w:val="Ttulo1"/>
        <w:rPr>
          <w:lang w:val="es-ES"/>
        </w:rPr>
      </w:pPr>
      <w:bookmarkStart w:id="14" w:name="_Toc186204453"/>
      <w:r w:rsidRPr="003E0B9A">
        <w:rPr>
          <w:lang w:val="es-ES"/>
        </w:rPr>
        <w:lastRenderedPageBreak/>
        <w:t>REFERENCIAS</w:t>
      </w:r>
      <w:bookmarkEnd w:id="14"/>
    </w:p>
    <w:p w14:paraId="6B7C848B" w14:textId="77777777" w:rsidR="00CF7FE2" w:rsidRPr="003E0B9A" w:rsidRDefault="00CF7FE2" w:rsidP="003E0B9A">
      <w:pPr>
        <w:pStyle w:val="Ttulo2"/>
      </w:pPr>
      <w:bookmarkStart w:id="15" w:name="_Toc186204454"/>
      <w:r w:rsidRPr="003E0B9A">
        <w:t>Ligas Web</w:t>
      </w:r>
      <w:bookmarkEnd w:id="15"/>
    </w:p>
    <w:p w14:paraId="15072C5A" w14:textId="77777777" w:rsidR="003E0B9A" w:rsidRPr="003E0B9A" w:rsidRDefault="003E0B9A" w:rsidP="003E0B9A">
      <w:pPr>
        <w:rPr>
          <w:rFonts w:cs="Noto Sans"/>
          <w:szCs w:val="18"/>
          <w:lang w:val="es-ES_tradnl"/>
        </w:rPr>
      </w:pPr>
      <w:r w:rsidRPr="003E0B9A">
        <w:rPr>
          <w:rFonts w:cs="Noto Sans"/>
          <w:szCs w:val="18"/>
          <w:lang w:val="es-ES_tradnl"/>
        </w:rPr>
        <w:t xml:space="preserve">En la siguiente página web se puede consultar la versión electrónica del presente Instructivo de Llenado Informe Mensual de Actividades en la Unidad de Especialidades Médicas de Enfermedades Crónicas </w:t>
      </w:r>
      <w:r w:rsidRPr="003E0B9A">
        <w:rPr>
          <w:rFonts w:cs="Noto Sans"/>
          <w:lang w:val="es-ES_tradnl"/>
        </w:rPr>
        <w:t>versión 2024 y este Instructivo de llenado que se encuentran en Insumos SIS-formatos e Instructivos, dentro de la carpeta “10. UNEME EC”</w:t>
      </w:r>
      <w:r w:rsidRPr="003E0B9A">
        <w:rPr>
          <w:rFonts w:cs="Noto Sans"/>
          <w:szCs w:val="18"/>
          <w:lang w:val="es-ES_tradnl"/>
        </w:rPr>
        <w:t>, al que puede entrar con usuario y contraseña en:</w:t>
      </w:r>
    </w:p>
    <w:p w14:paraId="4F3D4067" w14:textId="77777777" w:rsidR="003E0B9A" w:rsidRPr="003E0B9A" w:rsidRDefault="003E0B9A" w:rsidP="003E0B9A">
      <w:pPr>
        <w:rPr>
          <w:rStyle w:val="Hipervnculo"/>
          <w:rFonts w:cs="Noto Sans"/>
          <w:color w:val="auto"/>
          <w:szCs w:val="18"/>
        </w:rPr>
      </w:pPr>
    </w:p>
    <w:p w14:paraId="7BDC82BC" w14:textId="77777777" w:rsidR="003E0B9A" w:rsidRPr="003E0B9A" w:rsidRDefault="00633884" w:rsidP="003E0B9A">
      <w:pPr>
        <w:rPr>
          <w:rFonts w:cs="Noto Sans"/>
          <w:szCs w:val="18"/>
        </w:rPr>
      </w:pPr>
      <w:hyperlink r:id="rId18" w:history="1">
        <w:r w:rsidR="003E0B9A" w:rsidRPr="003E0B9A">
          <w:rPr>
            <w:rStyle w:val="Hipervnculo"/>
            <w:rFonts w:cs="Noto Sans"/>
            <w:szCs w:val="18"/>
          </w:rPr>
          <w:t>http://sinba.salud.gob.mx</w:t>
        </w:r>
      </w:hyperlink>
    </w:p>
    <w:p w14:paraId="559065E6" w14:textId="77777777" w:rsidR="003E0B9A" w:rsidRPr="003E0B9A" w:rsidRDefault="003E0B9A" w:rsidP="003E0B9A">
      <w:pPr>
        <w:rPr>
          <w:rFonts w:cs="Noto Sans"/>
          <w:szCs w:val="18"/>
          <w:lang w:val="es-ES_tradnl"/>
        </w:rPr>
      </w:pPr>
    </w:p>
    <w:p w14:paraId="1FA20F49" w14:textId="77777777" w:rsidR="003E0B9A" w:rsidRPr="003E0B9A" w:rsidRDefault="003E0B9A" w:rsidP="003E0B9A">
      <w:pPr>
        <w:rPr>
          <w:rFonts w:cs="Noto Sans"/>
          <w:szCs w:val="18"/>
          <w:lang w:val="es-ES_tradnl"/>
        </w:rPr>
      </w:pPr>
      <w:r w:rsidRPr="003E0B9A">
        <w:rPr>
          <w:rFonts w:cs="Noto Sans"/>
          <w:szCs w:val="18"/>
          <w:lang w:val="es-ES_tradnl"/>
        </w:rPr>
        <w:t>En la siguiente página web puede consultar el catálogo de Establecimientos que se actualiza a mediados de cada mes, así como los datos de la Unidad médica.</w:t>
      </w:r>
    </w:p>
    <w:p w14:paraId="2731181F" w14:textId="77777777" w:rsidR="003E0B9A" w:rsidRPr="003E0B9A" w:rsidRDefault="003E0B9A" w:rsidP="003E0B9A">
      <w:pPr>
        <w:rPr>
          <w:rFonts w:cs="Noto Sans"/>
          <w:szCs w:val="18"/>
          <w:lang w:val="es-ES_tradnl"/>
        </w:rPr>
      </w:pPr>
    </w:p>
    <w:p w14:paraId="2177245F" w14:textId="77777777" w:rsidR="003E0B9A" w:rsidRPr="003E0B9A" w:rsidRDefault="00633884" w:rsidP="003E0B9A">
      <w:pPr>
        <w:rPr>
          <w:rFonts w:cs="Noto Sans"/>
          <w:szCs w:val="18"/>
          <w:lang w:val="es-ES_tradnl"/>
        </w:rPr>
      </w:pPr>
      <w:hyperlink r:id="rId19" w:history="1">
        <w:r w:rsidR="003E0B9A" w:rsidRPr="003E0B9A">
          <w:rPr>
            <w:rStyle w:val="Hipervnculo"/>
            <w:rFonts w:cs="Noto Sans"/>
            <w:szCs w:val="18"/>
          </w:rPr>
          <w:t>http://gobi.salud.gob.mx</w:t>
        </w:r>
      </w:hyperlink>
    </w:p>
    <w:p w14:paraId="72BB1272" w14:textId="77777777" w:rsidR="003E0B9A" w:rsidRPr="003E0B9A" w:rsidRDefault="003E0B9A" w:rsidP="003E0B9A">
      <w:pPr>
        <w:rPr>
          <w:rFonts w:cs="Noto Sans"/>
          <w:szCs w:val="18"/>
          <w:lang w:val="es-ES_tradnl"/>
        </w:rPr>
      </w:pPr>
    </w:p>
    <w:p w14:paraId="0DBF99A0" w14:textId="77777777" w:rsidR="003E0B9A" w:rsidRPr="003E0B9A" w:rsidRDefault="003E0B9A" w:rsidP="003E0B9A">
      <w:pPr>
        <w:pStyle w:val="Ttulo2"/>
      </w:pPr>
      <w:bookmarkStart w:id="16" w:name="_Toc153211962"/>
      <w:bookmarkStart w:id="17" w:name="_Toc186204455"/>
      <w:r w:rsidRPr="003E0B9A">
        <w:t>Bibliografía</w:t>
      </w:r>
      <w:bookmarkEnd w:id="16"/>
      <w:bookmarkEnd w:id="17"/>
    </w:p>
    <w:p w14:paraId="0A754C7F"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NOM-004-SSA3-2012, Del expediente clínico.</w:t>
      </w:r>
    </w:p>
    <w:p w14:paraId="51044E8C"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NOM-008-SSA3-2010, Para el tratamiento integral del sobrepeso y la obesidad</w:t>
      </w:r>
    </w:p>
    <w:p w14:paraId="2D46235B"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NOM-015-SSA2-2010, Para la prevención, tratamiento y control de la diabetes mellitus.</w:t>
      </w:r>
    </w:p>
    <w:p w14:paraId="76C7335F"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NOM-016-SSA3-2012, Que establece las características mínimas de infraestructura y equipamiento de hospitales y consultorios de atención médica especializada.</w:t>
      </w:r>
    </w:p>
    <w:p w14:paraId="530AB122"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NOM-017-SSA2-2012, Para la vigilancia epidemiológica.</w:t>
      </w:r>
    </w:p>
    <w:p w14:paraId="5C3A354C"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NOM-024-SSA3-2012 Sistemas de Información de Registro Electrónico para la Salud. Intercambio de Información en Salud.</w:t>
      </w:r>
    </w:p>
    <w:p w14:paraId="401B9D8B"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NOM-030-SSA2-2009, Para la prevención, detección, diagnóstico, tratamiento y control de la hipertensión arterial sistémica.</w:t>
      </w:r>
    </w:p>
    <w:p w14:paraId="7E77BDC7"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NOM-035-SSA3-2012 En Materia de Información en Salud.</w:t>
      </w:r>
    </w:p>
    <w:p w14:paraId="52B864CB" w14:textId="77777777" w:rsidR="003E0B9A" w:rsidRPr="003E0B9A" w:rsidRDefault="003E0B9A" w:rsidP="0077033B">
      <w:pPr>
        <w:pStyle w:val="Prrafodelista"/>
        <w:widowControl w:val="0"/>
        <w:numPr>
          <w:ilvl w:val="0"/>
          <w:numId w:val="3"/>
        </w:numPr>
        <w:spacing w:after="0" w:line="240" w:lineRule="atLeast"/>
        <w:jc w:val="both"/>
        <w:rPr>
          <w:rFonts w:cs="Noto Sans"/>
          <w:szCs w:val="18"/>
          <w:lang w:val="es-ES_tradnl"/>
        </w:rPr>
      </w:pPr>
      <w:r w:rsidRPr="003E0B9A">
        <w:rPr>
          <w:rFonts w:cs="Noto Sans"/>
          <w:szCs w:val="18"/>
          <w:lang w:val="es-ES_tradnl"/>
        </w:rPr>
        <w:t>NORMA Oficial Mexicana NOM-037-SSA2-2012, Para la prevención, tratamiento y control de las dislipidemias.</w:t>
      </w:r>
    </w:p>
    <w:p w14:paraId="3BB6FEB3" w14:textId="5F0564CC" w:rsidR="00CF7FE2" w:rsidRPr="003E0B9A" w:rsidRDefault="00CF7FE2" w:rsidP="00CF7FE2">
      <w:pPr>
        <w:rPr>
          <w:rFonts w:cs="Noto Sans"/>
          <w:color w:val="000000" w:themeColor="text1"/>
          <w:szCs w:val="18"/>
          <w:lang w:val="es-ES_tradnl"/>
        </w:rPr>
      </w:pPr>
    </w:p>
    <w:p w14:paraId="7655F988" w14:textId="1D13F77C" w:rsidR="00CF7FE2" w:rsidRPr="003E0B9A" w:rsidRDefault="00CF7FE2" w:rsidP="003E0B9A">
      <w:pPr>
        <w:pStyle w:val="Ttulo2"/>
      </w:pPr>
      <w:bookmarkStart w:id="18" w:name="_Toc186204456"/>
      <w:r w:rsidRPr="003E0B9A">
        <w:lastRenderedPageBreak/>
        <w:t>Archivos anexos</w:t>
      </w:r>
      <w:bookmarkEnd w:id="18"/>
    </w:p>
    <w:tbl>
      <w:tblPr>
        <w:tblStyle w:val="2024-2030"/>
        <w:tblW w:w="9356" w:type="dxa"/>
        <w:tblLook w:val="0420" w:firstRow="1" w:lastRow="0" w:firstColumn="0" w:lastColumn="0" w:noHBand="0" w:noVBand="1"/>
      </w:tblPr>
      <w:tblGrid>
        <w:gridCol w:w="731"/>
        <w:gridCol w:w="2763"/>
        <w:gridCol w:w="2947"/>
        <w:gridCol w:w="2915"/>
      </w:tblGrid>
      <w:tr w:rsidR="003E0B9A" w:rsidRPr="003E0B9A" w14:paraId="5C5DC0EC" w14:textId="77777777" w:rsidTr="003E0B9A">
        <w:trPr>
          <w:cnfStyle w:val="100000000000" w:firstRow="1" w:lastRow="0" w:firstColumn="0" w:lastColumn="0" w:oddVBand="0" w:evenVBand="0" w:oddHBand="0" w:evenHBand="0" w:firstRowFirstColumn="0" w:firstRowLastColumn="0" w:lastRowFirstColumn="0" w:lastRowLastColumn="0"/>
        </w:trPr>
        <w:tc>
          <w:tcPr>
            <w:tcW w:w="731" w:type="dxa"/>
          </w:tcPr>
          <w:p w14:paraId="0528F67F" w14:textId="77777777" w:rsidR="003E0B9A" w:rsidRPr="003E0B9A" w:rsidRDefault="003E0B9A" w:rsidP="003E0B9A">
            <w:pPr>
              <w:pStyle w:val="TableHeader"/>
              <w:jc w:val="center"/>
              <w:rPr>
                <w:rFonts w:ascii="Noto Sans" w:hAnsi="Noto Sans" w:cs="Noto Sans"/>
                <w:color w:val="FFFFFF" w:themeColor="background1"/>
                <w:sz w:val="16"/>
                <w:szCs w:val="16"/>
              </w:rPr>
            </w:pPr>
            <w:r w:rsidRPr="003E0B9A">
              <w:rPr>
                <w:rFonts w:ascii="Noto Sans" w:hAnsi="Noto Sans" w:cs="Noto Sans"/>
                <w:color w:val="FFFFFF" w:themeColor="background1"/>
                <w:sz w:val="16"/>
                <w:szCs w:val="16"/>
              </w:rPr>
              <w:t>Id.</w:t>
            </w:r>
          </w:p>
        </w:tc>
        <w:tc>
          <w:tcPr>
            <w:tcW w:w="2763" w:type="dxa"/>
          </w:tcPr>
          <w:p w14:paraId="0F8506CF" w14:textId="77777777" w:rsidR="003E0B9A" w:rsidRPr="003E0B9A" w:rsidRDefault="003E0B9A" w:rsidP="003E0B9A">
            <w:pPr>
              <w:pStyle w:val="TableHeader"/>
              <w:jc w:val="center"/>
              <w:rPr>
                <w:rFonts w:ascii="Noto Sans" w:hAnsi="Noto Sans" w:cs="Noto Sans"/>
                <w:color w:val="FFFFFF" w:themeColor="background1"/>
                <w:sz w:val="16"/>
                <w:szCs w:val="16"/>
              </w:rPr>
            </w:pPr>
            <w:r w:rsidRPr="003E0B9A">
              <w:rPr>
                <w:rFonts w:ascii="Noto Sans" w:hAnsi="Noto Sans" w:cs="Noto Sans"/>
                <w:color w:val="FFFFFF" w:themeColor="background1"/>
                <w:sz w:val="16"/>
                <w:szCs w:val="16"/>
              </w:rPr>
              <w:t>Descripción</w:t>
            </w:r>
          </w:p>
        </w:tc>
        <w:tc>
          <w:tcPr>
            <w:tcW w:w="2947" w:type="dxa"/>
          </w:tcPr>
          <w:p w14:paraId="7D62EE2A" w14:textId="77777777" w:rsidR="003E0B9A" w:rsidRPr="003E0B9A" w:rsidRDefault="003E0B9A" w:rsidP="003E0B9A">
            <w:pPr>
              <w:pStyle w:val="TableHeader"/>
              <w:jc w:val="center"/>
              <w:rPr>
                <w:rFonts w:ascii="Noto Sans" w:hAnsi="Noto Sans" w:cs="Noto Sans"/>
                <w:color w:val="FFFFFF" w:themeColor="background1"/>
                <w:sz w:val="16"/>
                <w:szCs w:val="16"/>
              </w:rPr>
            </w:pPr>
            <w:r w:rsidRPr="003E0B9A">
              <w:rPr>
                <w:rFonts w:ascii="Noto Sans" w:hAnsi="Noto Sans" w:cs="Noto Sans"/>
                <w:color w:val="FFFFFF" w:themeColor="background1"/>
                <w:sz w:val="16"/>
                <w:szCs w:val="16"/>
              </w:rPr>
              <w:t>Nombre del archivo</w:t>
            </w:r>
          </w:p>
        </w:tc>
        <w:tc>
          <w:tcPr>
            <w:tcW w:w="2915" w:type="dxa"/>
          </w:tcPr>
          <w:p w14:paraId="5757BF96" w14:textId="77777777" w:rsidR="003E0B9A" w:rsidRPr="003E0B9A" w:rsidRDefault="003E0B9A" w:rsidP="003E0B9A">
            <w:pPr>
              <w:pStyle w:val="TableHeader"/>
              <w:jc w:val="center"/>
              <w:rPr>
                <w:rFonts w:ascii="Noto Sans" w:hAnsi="Noto Sans" w:cs="Noto Sans"/>
                <w:color w:val="FFFFFF" w:themeColor="background1"/>
                <w:sz w:val="16"/>
                <w:szCs w:val="16"/>
              </w:rPr>
            </w:pPr>
            <w:r w:rsidRPr="003E0B9A">
              <w:rPr>
                <w:rFonts w:ascii="Noto Sans" w:hAnsi="Noto Sans" w:cs="Noto Sans"/>
                <w:color w:val="FFFFFF" w:themeColor="background1"/>
                <w:sz w:val="16"/>
                <w:szCs w:val="16"/>
              </w:rPr>
              <w:t>Formato / Aplicación para su visualización</w:t>
            </w:r>
          </w:p>
        </w:tc>
      </w:tr>
      <w:tr w:rsidR="003E0B9A" w:rsidRPr="003E0B9A" w14:paraId="5B781351" w14:textId="77777777" w:rsidTr="003E0B9A">
        <w:trPr>
          <w:cnfStyle w:val="000000100000" w:firstRow="0" w:lastRow="0" w:firstColumn="0" w:lastColumn="0" w:oddVBand="0" w:evenVBand="0" w:oddHBand="1" w:evenHBand="0" w:firstRowFirstColumn="0" w:firstRowLastColumn="0" w:lastRowFirstColumn="0" w:lastRowLastColumn="0"/>
        </w:trPr>
        <w:tc>
          <w:tcPr>
            <w:tcW w:w="731" w:type="dxa"/>
          </w:tcPr>
          <w:p w14:paraId="13BEF900" w14:textId="0CEBEBF2" w:rsidR="003E0B9A" w:rsidRPr="003E0B9A" w:rsidRDefault="003E0B9A" w:rsidP="003E0B9A">
            <w:pPr>
              <w:pStyle w:val="Tabletext"/>
              <w:jc w:val="center"/>
              <w:rPr>
                <w:rFonts w:ascii="Noto Sans" w:hAnsi="Noto Sans" w:cs="Noto Sans"/>
                <w:sz w:val="16"/>
                <w:szCs w:val="16"/>
                <w:lang w:eastAsia="es-MX"/>
              </w:rPr>
            </w:pPr>
            <w:r w:rsidRPr="003E0B9A">
              <w:rPr>
                <w:rFonts w:ascii="Noto Sans" w:hAnsi="Noto Sans" w:cs="Noto Sans"/>
                <w:sz w:val="16"/>
                <w:szCs w:val="16"/>
                <w:lang w:eastAsia="es-MX"/>
              </w:rPr>
              <w:t>66</w:t>
            </w:r>
          </w:p>
        </w:tc>
        <w:tc>
          <w:tcPr>
            <w:tcW w:w="2763" w:type="dxa"/>
          </w:tcPr>
          <w:p w14:paraId="18735238" w14:textId="62D8B0A7" w:rsidR="003E0B9A" w:rsidRPr="003E0B9A" w:rsidRDefault="003E0B9A" w:rsidP="003E0B9A">
            <w:pPr>
              <w:pStyle w:val="Tabletext"/>
              <w:jc w:val="left"/>
              <w:rPr>
                <w:rFonts w:ascii="Noto Sans" w:hAnsi="Noto Sans" w:cs="Noto Sans"/>
                <w:sz w:val="16"/>
                <w:szCs w:val="16"/>
              </w:rPr>
            </w:pPr>
            <w:r w:rsidRPr="003E0B9A">
              <w:rPr>
                <w:rFonts w:ascii="Noto Sans" w:hAnsi="Noto Sans" w:cs="Noto Sans"/>
                <w:sz w:val="16"/>
                <w:szCs w:val="16"/>
              </w:rPr>
              <w:t>Instructivo de llenado Informe Mensual de Actividades en la Unidad de Especialidades Médicas de Enfermedades Crónicas, (SINBA-SIS-UNEME-EC)</w:t>
            </w:r>
          </w:p>
        </w:tc>
        <w:tc>
          <w:tcPr>
            <w:tcW w:w="2947" w:type="dxa"/>
          </w:tcPr>
          <w:p w14:paraId="1B25DD54" w14:textId="2A506411" w:rsidR="003E0B9A" w:rsidRPr="003E0B9A" w:rsidRDefault="003E0B9A" w:rsidP="003E0B9A">
            <w:pPr>
              <w:pStyle w:val="Tabletext"/>
              <w:jc w:val="left"/>
              <w:rPr>
                <w:rFonts w:ascii="Noto Sans" w:hAnsi="Noto Sans" w:cs="Noto Sans"/>
                <w:sz w:val="16"/>
                <w:szCs w:val="16"/>
                <w:lang w:eastAsia="es-MX"/>
              </w:rPr>
            </w:pPr>
            <w:r w:rsidRPr="003E0B9A">
              <w:rPr>
                <w:rFonts w:ascii="Noto Sans" w:hAnsi="Noto Sans" w:cs="Noto Sans"/>
                <w:color w:val="auto"/>
                <w:szCs w:val="18"/>
              </w:rPr>
              <w:t>SINBA-SIS-UNEME-EC</w:t>
            </w:r>
            <w:r w:rsidRPr="003E0B9A">
              <w:rPr>
                <w:rFonts w:ascii="Noto Sans" w:hAnsi="Noto Sans" w:cs="Noto Sans"/>
                <w:sz w:val="16"/>
                <w:szCs w:val="16"/>
              </w:rPr>
              <w:t xml:space="preserve"> 2025</w:t>
            </w:r>
          </w:p>
        </w:tc>
        <w:tc>
          <w:tcPr>
            <w:tcW w:w="2915" w:type="dxa"/>
          </w:tcPr>
          <w:p w14:paraId="16A88EB9" w14:textId="77777777" w:rsidR="003E0B9A" w:rsidRPr="003E0B9A" w:rsidRDefault="003E0B9A" w:rsidP="003E0B9A">
            <w:pPr>
              <w:pStyle w:val="Tabletext"/>
              <w:jc w:val="center"/>
              <w:rPr>
                <w:rFonts w:ascii="Noto Sans" w:hAnsi="Noto Sans" w:cs="Noto Sans"/>
                <w:sz w:val="16"/>
                <w:szCs w:val="16"/>
                <w:lang w:eastAsia="es-MX"/>
              </w:rPr>
            </w:pPr>
            <w:r w:rsidRPr="003E0B9A">
              <w:rPr>
                <w:rFonts w:ascii="Noto Sans" w:hAnsi="Noto Sans" w:cs="Noto Sans"/>
                <w:sz w:val="16"/>
                <w:szCs w:val="16"/>
                <w:lang w:eastAsia="es-MX"/>
              </w:rPr>
              <w:t>Excel</w:t>
            </w:r>
          </w:p>
        </w:tc>
      </w:tr>
    </w:tbl>
    <w:p w14:paraId="220A1429" w14:textId="77777777" w:rsidR="003E0B9A" w:rsidRPr="003E0B9A" w:rsidRDefault="003E0B9A" w:rsidP="00CF7FE2">
      <w:pPr>
        <w:rPr>
          <w:rFonts w:cs="Noto Sans"/>
          <w:color w:val="000000" w:themeColor="text1"/>
          <w:szCs w:val="18"/>
          <w:lang w:val="es-ES_tradnl"/>
        </w:rPr>
      </w:pPr>
    </w:p>
    <w:p w14:paraId="66F38CD9" w14:textId="77777777" w:rsidR="003E0B9A" w:rsidRPr="003E0B9A" w:rsidRDefault="003E0B9A" w:rsidP="00CF7FE2">
      <w:pPr>
        <w:rPr>
          <w:rFonts w:cs="Noto Sans"/>
          <w:color w:val="000000" w:themeColor="text1"/>
          <w:szCs w:val="18"/>
          <w:lang w:val="es-ES_tradnl"/>
        </w:rPr>
      </w:pPr>
    </w:p>
    <w:p w14:paraId="061D2BDB" w14:textId="617880D6" w:rsidR="00CF7FE2" w:rsidRPr="003E0B9A" w:rsidRDefault="00CF7FE2" w:rsidP="003E0B9A">
      <w:pPr>
        <w:pStyle w:val="Ttulo1"/>
        <w:rPr>
          <w:lang w:val="es-ES"/>
        </w:rPr>
      </w:pPr>
      <w:bookmarkStart w:id="19" w:name="_Toc186204457"/>
      <w:r w:rsidRPr="003E0B9A">
        <w:rPr>
          <w:lang w:val="es-ES"/>
        </w:rPr>
        <w:lastRenderedPageBreak/>
        <w:t>INFORME MENSUAL DE ACTIVIDADES EN LA UNIDAD DE ESPECIALIDADES MÉDICAS DE ENFERMEDADES CRÓNICAS</w:t>
      </w:r>
      <w:bookmarkEnd w:id="19"/>
    </w:p>
    <w:p w14:paraId="282831AC" w14:textId="77777777" w:rsidR="00CF7FE2" w:rsidRPr="003E0B9A" w:rsidRDefault="00CF7FE2" w:rsidP="003E0B9A">
      <w:pPr>
        <w:pStyle w:val="Ttulo2"/>
      </w:pPr>
      <w:bookmarkStart w:id="20" w:name="_Toc186204458"/>
      <w:r w:rsidRPr="003E0B9A">
        <w:t>Formato</w:t>
      </w:r>
      <w:bookmarkEnd w:id="20"/>
    </w:p>
    <w:p w14:paraId="29066768" w14:textId="77777777" w:rsidR="00CF7FE2" w:rsidRPr="003E0B9A" w:rsidRDefault="00CF7FE2" w:rsidP="003E0B9A">
      <w:pPr>
        <w:pStyle w:val="Ttulo3"/>
      </w:pPr>
      <w:bookmarkStart w:id="21" w:name="_Toc186204459"/>
      <w:r w:rsidRPr="003E0B9A">
        <w:t>Hoja 1 de 2</w:t>
      </w:r>
      <w:bookmarkEnd w:id="21"/>
    </w:p>
    <w:p w14:paraId="75B9C50A" w14:textId="11E93B3D" w:rsidR="00CF7FE2" w:rsidRPr="00CF7FE2" w:rsidRDefault="003E0B9A" w:rsidP="00CF7FE2">
      <w:pPr>
        <w:rPr>
          <w:rFonts w:cs="Noto Sans"/>
          <w:color w:val="000000" w:themeColor="text1"/>
          <w:szCs w:val="18"/>
          <w:lang w:val="es-ES_tradnl"/>
        </w:rPr>
      </w:pPr>
      <w:r w:rsidRPr="003E0B9A">
        <w:rPr>
          <w:noProof/>
          <w:lang w:val="en-US"/>
        </w:rPr>
        <w:drawing>
          <wp:inline distT="0" distB="0" distL="0" distR="0" wp14:anchorId="2F8CFDDE" wp14:editId="1E0D8B9C">
            <wp:extent cx="5612130" cy="3824892"/>
            <wp:effectExtent l="0" t="0" r="7620" b="444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824892"/>
                    </a:xfrm>
                    <a:prstGeom prst="rect">
                      <a:avLst/>
                    </a:prstGeom>
                    <a:noFill/>
                    <a:ln>
                      <a:noFill/>
                    </a:ln>
                  </pic:spPr>
                </pic:pic>
              </a:graphicData>
            </a:graphic>
          </wp:inline>
        </w:drawing>
      </w:r>
    </w:p>
    <w:p w14:paraId="72C8FCAD" w14:textId="29CA7F35" w:rsidR="00CF7FE2" w:rsidRPr="00CF7FE2" w:rsidRDefault="00CF7FE2" w:rsidP="00CF7FE2">
      <w:pPr>
        <w:rPr>
          <w:rFonts w:cs="Noto Sans"/>
          <w:color w:val="000000" w:themeColor="text1"/>
          <w:szCs w:val="18"/>
          <w:lang w:val="es-ES_tradnl"/>
        </w:rPr>
      </w:pPr>
    </w:p>
    <w:p w14:paraId="2392765B" w14:textId="77777777" w:rsidR="00CF7FE2" w:rsidRPr="00CF7FE2" w:rsidRDefault="00CF7FE2" w:rsidP="00CF7FE2">
      <w:pPr>
        <w:rPr>
          <w:rFonts w:cs="Noto Sans"/>
          <w:color w:val="000000" w:themeColor="text1"/>
          <w:szCs w:val="18"/>
          <w:lang w:val="es-ES_tradnl"/>
        </w:rPr>
      </w:pPr>
    </w:p>
    <w:p w14:paraId="44D33E20" w14:textId="77777777" w:rsidR="00CF7FE2" w:rsidRPr="00CF7FE2" w:rsidRDefault="00CF7FE2" w:rsidP="00CF7FE2">
      <w:pPr>
        <w:rPr>
          <w:rFonts w:cs="Noto Sans"/>
          <w:color w:val="000000" w:themeColor="text1"/>
          <w:szCs w:val="18"/>
          <w:lang w:val="es-ES_tradnl"/>
        </w:rPr>
      </w:pPr>
    </w:p>
    <w:p w14:paraId="77032CE2" w14:textId="77777777" w:rsidR="00CF7FE2" w:rsidRPr="00CF7FE2" w:rsidRDefault="00CF7FE2" w:rsidP="00CF7FE2">
      <w:pPr>
        <w:rPr>
          <w:rFonts w:cs="Noto Sans"/>
          <w:color w:val="000000" w:themeColor="text1"/>
          <w:szCs w:val="18"/>
          <w:lang w:val="es-ES_tradnl"/>
        </w:rPr>
      </w:pPr>
    </w:p>
    <w:p w14:paraId="4FDDE372" w14:textId="77777777" w:rsidR="00CF7FE2" w:rsidRPr="00CF7FE2" w:rsidRDefault="00CF7FE2" w:rsidP="00CF7FE2">
      <w:pPr>
        <w:rPr>
          <w:rFonts w:cs="Noto Sans"/>
          <w:color w:val="000000" w:themeColor="text1"/>
          <w:szCs w:val="18"/>
          <w:lang w:val="es-ES_tradnl"/>
        </w:rPr>
      </w:pPr>
    </w:p>
    <w:p w14:paraId="0E6B644F" w14:textId="77777777" w:rsidR="00CF7FE2" w:rsidRPr="00CF7FE2" w:rsidRDefault="00CF7FE2" w:rsidP="00CF7FE2">
      <w:pPr>
        <w:rPr>
          <w:rFonts w:cs="Noto Sans"/>
          <w:color w:val="000000" w:themeColor="text1"/>
          <w:szCs w:val="18"/>
          <w:lang w:val="es-ES_tradnl"/>
        </w:rPr>
      </w:pPr>
    </w:p>
    <w:p w14:paraId="48F3E0A6" w14:textId="77777777" w:rsidR="00CF7FE2" w:rsidRPr="00CF7FE2" w:rsidRDefault="00CF7FE2" w:rsidP="00CF7FE2">
      <w:pPr>
        <w:rPr>
          <w:rFonts w:cs="Noto Sans"/>
          <w:color w:val="000000" w:themeColor="text1"/>
          <w:szCs w:val="18"/>
          <w:lang w:val="es-ES_tradnl"/>
        </w:rPr>
      </w:pPr>
    </w:p>
    <w:p w14:paraId="4EFE11C0" w14:textId="77777777" w:rsidR="00CF7FE2" w:rsidRPr="00CF7FE2" w:rsidRDefault="00CF7FE2" w:rsidP="00CF7FE2">
      <w:pPr>
        <w:rPr>
          <w:rFonts w:cs="Noto Sans"/>
          <w:color w:val="000000" w:themeColor="text1"/>
          <w:szCs w:val="18"/>
          <w:lang w:val="es-ES_tradnl"/>
        </w:rPr>
      </w:pPr>
    </w:p>
    <w:p w14:paraId="03FBDD9A" w14:textId="77777777" w:rsidR="00CF7FE2" w:rsidRPr="00CF7FE2" w:rsidRDefault="00CF7FE2" w:rsidP="00CF7FE2">
      <w:pPr>
        <w:rPr>
          <w:rFonts w:cs="Noto Sans"/>
          <w:color w:val="000000" w:themeColor="text1"/>
          <w:szCs w:val="18"/>
          <w:lang w:val="es-ES_tradnl"/>
        </w:rPr>
      </w:pPr>
    </w:p>
    <w:p w14:paraId="430E5094" w14:textId="31018984" w:rsidR="00CF7FE2" w:rsidRPr="00CF7FE2" w:rsidRDefault="00CF7FE2" w:rsidP="00CF7FE2">
      <w:pPr>
        <w:rPr>
          <w:rFonts w:cs="Noto Sans"/>
          <w:color w:val="000000" w:themeColor="text1"/>
          <w:szCs w:val="18"/>
          <w:lang w:val="es-ES_tradnl"/>
        </w:rPr>
      </w:pPr>
    </w:p>
    <w:p w14:paraId="17360FBD" w14:textId="77777777" w:rsidR="00CF7FE2" w:rsidRPr="003E0B9A" w:rsidRDefault="00CF7FE2" w:rsidP="003E0B9A">
      <w:pPr>
        <w:pStyle w:val="Ttulo3"/>
      </w:pPr>
      <w:bookmarkStart w:id="22" w:name="_Toc186204460"/>
      <w:r w:rsidRPr="003E0B9A">
        <w:lastRenderedPageBreak/>
        <w:t>Hoja 2 de 2</w:t>
      </w:r>
      <w:bookmarkEnd w:id="22"/>
    </w:p>
    <w:p w14:paraId="10069490" w14:textId="62108617" w:rsidR="00CF7FE2" w:rsidRPr="00CF7FE2" w:rsidRDefault="00B00146" w:rsidP="00CF7FE2">
      <w:pPr>
        <w:rPr>
          <w:rFonts w:cs="Noto Sans"/>
          <w:color w:val="000000" w:themeColor="text1"/>
          <w:szCs w:val="18"/>
          <w:lang w:val="es-ES_tradnl"/>
        </w:rPr>
      </w:pPr>
      <w:r w:rsidRPr="00B00146">
        <w:rPr>
          <w:noProof/>
          <w:lang w:val="en-US"/>
        </w:rPr>
        <w:drawing>
          <wp:inline distT="0" distB="0" distL="0" distR="0" wp14:anchorId="03889D39" wp14:editId="1FAE14B3">
            <wp:extent cx="5612130" cy="4600527"/>
            <wp:effectExtent l="0" t="0" r="762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4600527"/>
                    </a:xfrm>
                    <a:prstGeom prst="rect">
                      <a:avLst/>
                    </a:prstGeom>
                    <a:noFill/>
                    <a:ln>
                      <a:noFill/>
                    </a:ln>
                  </pic:spPr>
                </pic:pic>
              </a:graphicData>
            </a:graphic>
          </wp:inline>
        </w:drawing>
      </w:r>
    </w:p>
    <w:p w14:paraId="677E160D" w14:textId="093F6783" w:rsidR="00CF7FE2" w:rsidRPr="00CF7FE2" w:rsidRDefault="00CF7FE2" w:rsidP="00CF7FE2">
      <w:pPr>
        <w:rPr>
          <w:rFonts w:cs="Noto Sans"/>
          <w:color w:val="000000" w:themeColor="text1"/>
          <w:szCs w:val="18"/>
          <w:lang w:val="es-ES_tradnl"/>
        </w:rPr>
      </w:pPr>
    </w:p>
    <w:p w14:paraId="6B20E456" w14:textId="77777777" w:rsidR="00CF7FE2" w:rsidRPr="00B00146" w:rsidRDefault="00CF7FE2" w:rsidP="00B00146">
      <w:pPr>
        <w:pStyle w:val="Ttulo1"/>
        <w:rPr>
          <w:lang w:val="es-ES"/>
        </w:rPr>
      </w:pPr>
      <w:bookmarkStart w:id="23" w:name="_Toc186204461"/>
      <w:r w:rsidRPr="00B00146">
        <w:rPr>
          <w:lang w:val="es-ES"/>
        </w:rPr>
        <w:lastRenderedPageBreak/>
        <w:t>DESCRIPCIÓN DEL INFORME MENSUAL DE ACTIVIDADES EN LA UNIDAD DE ESPECIALIDADES MÉDICAS DE ENFERMEDADES CRÓNICAS</w:t>
      </w:r>
      <w:bookmarkEnd w:id="23"/>
    </w:p>
    <w:p w14:paraId="44859B13" w14:textId="77777777" w:rsidR="00B00146" w:rsidRPr="00B00146" w:rsidRDefault="00B00146" w:rsidP="00B00146">
      <w:pPr>
        <w:autoSpaceDE w:val="0"/>
        <w:autoSpaceDN w:val="0"/>
        <w:adjustRightInd w:val="0"/>
        <w:spacing w:before="360"/>
        <w:rPr>
          <w:rFonts w:cs="Noto Sans"/>
          <w:szCs w:val="18"/>
          <w:lang w:val="es-ES"/>
        </w:rPr>
      </w:pPr>
      <w:r w:rsidRPr="00B00146">
        <w:rPr>
          <w:rFonts w:cs="Noto Sans"/>
          <w:szCs w:val="18"/>
          <w:lang w:val="es-ES"/>
        </w:rPr>
        <w:t>El Informe Mensual de Actividades en la Unidad de Especialidades Médicas de Enfermedades Crónicas (SINBA-SIS-UNEME-EC) tiene como objetivo principal captar la información de las atenciones realizadas en las unidades especializadas en Enfermedades Crónicas. El informe está conformado de 14 apartados principales:</w:t>
      </w:r>
    </w:p>
    <w:p w14:paraId="549B0975"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Datos de identificación de la unidad</w:t>
      </w:r>
    </w:p>
    <w:p w14:paraId="5AC6BA60"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Consulta UNEME-EC</w:t>
      </w:r>
    </w:p>
    <w:p w14:paraId="14E8CBCB"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Consulta a caso en seguimiento</w:t>
      </w:r>
    </w:p>
    <w:p w14:paraId="41DEF932"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Consulta médica</w:t>
      </w:r>
    </w:p>
    <w:p w14:paraId="220AD3D3"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Consulta No médica</w:t>
      </w:r>
    </w:p>
    <w:p w14:paraId="146D0545"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Referencia</w:t>
      </w:r>
    </w:p>
    <w:p w14:paraId="356FE3B6"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Intervenciones a pacientes de primera vez</w:t>
      </w:r>
    </w:p>
    <w:p w14:paraId="207F8713"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Detecciones</w:t>
      </w:r>
    </w:p>
    <w:p w14:paraId="576DA217"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Detección estado de depresión</w:t>
      </w:r>
    </w:p>
    <w:p w14:paraId="23F0436B"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Control de tiras</w:t>
      </w:r>
    </w:p>
    <w:p w14:paraId="53572B66"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Casos en seguimiento</w:t>
      </w:r>
    </w:p>
    <w:p w14:paraId="5228C57D"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Hallazgos patológicos en todos los padecimientos</w:t>
      </w:r>
    </w:p>
    <w:p w14:paraId="012D39A9"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Auxiliares de diagnóstico</w:t>
      </w:r>
    </w:p>
    <w:p w14:paraId="3F09B56D"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Actividades Educativas</w:t>
      </w:r>
    </w:p>
    <w:p w14:paraId="7281F6CE"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Actividades de Trabajo Social</w:t>
      </w:r>
    </w:p>
    <w:p w14:paraId="7EE62AD4" w14:textId="77777777" w:rsidR="00B00146" w:rsidRPr="00B00146" w:rsidRDefault="00B00146" w:rsidP="00B00146">
      <w:pPr>
        <w:pStyle w:val="Ttulo2"/>
      </w:pPr>
      <w:bookmarkStart w:id="24" w:name="_Toc153211967"/>
      <w:bookmarkStart w:id="25" w:name="_Toc186204462"/>
      <w:r w:rsidRPr="00B00146">
        <w:t>Datos de identificación de la unidad</w:t>
      </w:r>
      <w:bookmarkEnd w:id="24"/>
      <w:bookmarkEnd w:id="25"/>
    </w:p>
    <w:p w14:paraId="5F05F9BB" w14:textId="77777777" w:rsidR="00B00146" w:rsidRPr="00B00146" w:rsidRDefault="00B00146" w:rsidP="00B00146">
      <w:pPr>
        <w:rPr>
          <w:rFonts w:cs="Noto Sans"/>
          <w:szCs w:val="18"/>
          <w:lang w:val="es-ES"/>
        </w:rPr>
      </w:pPr>
      <w:r w:rsidRPr="00B00146">
        <w:rPr>
          <w:rFonts w:cs="Noto Sans"/>
          <w:szCs w:val="18"/>
          <w:lang w:val="es-ES"/>
        </w:rPr>
        <w:t>En este apartado se captan los datos necesarios para la identificación del establecimiento que está reportando. Se compone de 5 variables:</w:t>
      </w:r>
    </w:p>
    <w:p w14:paraId="034A5860" w14:textId="77777777" w:rsidR="00B00146" w:rsidRPr="00B00146" w:rsidRDefault="00B00146" w:rsidP="0077033B">
      <w:pPr>
        <w:pStyle w:val="Prrafodelista"/>
        <w:numPr>
          <w:ilvl w:val="0"/>
          <w:numId w:val="5"/>
        </w:numPr>
        <w:spacing w:after="0"/>
        <w:jc w:val="both"/>
        <w:rPr>
          <w:rFonts w:cs="Noto Sans"/>
          <w:szCs w:val="18"/>
          <w:lang w:val="es-ES_tradnl"/>
        </w:rPr>
      </w:pPr>
      <w:r w:rsidRPr="00B00146">
        <w:rPr>
          <w:rFonts w:cs="Noto Sans"/>
          <w:szCs w:val="18"/>
          <w:lang w:val="es-ES_tradnl"/>
        </w:rPr>
        <w:t>Nombre de la unidad</w:t>
      </w:r>
    </w:p>
    <w:p w14:paraId="562CFB65" w14:textId="77777777" w:rsidR="00B00146" w:rsidRPr="00B00146" w:rsidRDefault="00B00146" w:rsidP="0077033B">
      <w:pPr>
        <w:pStyle w:val="Prrafodelista"/>
        <w:numPr>
          <w:ilvl w:val="0"/>
          <w:numId w:val="5"/>
        </w:numPr>
        <w:spacing w:after="0"/>
        <w:jc w:val="both"/>
        <w:rPr>
          <w:rFonts w:cs="Noto Sans"/>
          <w:szCs w:val="18"/>
          <w:lang w:val="es-ES_tradnl"/>
        </w:rPr>
      </w:pPr>
      <w:r w:rsidRPr="00B00146">
        <w:rPr>
          <w:rFonts w:cs="Noto Sans"/>
          <w:szCs w:val="18"/>
          <w:lang w:val="es-ES_tradnl"/>
        </w:rPr>
        <w:t>CLUES</w:t>
      </w:r>
    </w:p>
    <w:p w14:paraId="16B52517" w14:textId="77777777" w:rsidR="00B00146" w:rsidRPr="00B00146" w:rsidRDefault="00B00146" w:rsidP="0077033B">
      <w:pPr>
        <w:pStyle w:val="Prrafodelista"/>
        <w:numPr>
          <w:ilvl w:val="0"/>
          <w:numId w:val="5"/>
        </w:numPr>
        <w:spacing w:after="0"/>
        <w:jc w:val="both"/>
        <w:rPr>
          <w:rFonts w:cs="Noto Sans"/>
          <w:szCs w:val="18"/>
          <w:lang w:val="es-ES_tradnl"/>
        </w:rPr>
      </w:pPr>
      <w:r w:rsidRPr="00B00146">
        <w:rPr>
          <w:rFonts w:cs="Noto Sans"/>
          <w:szCs w:val="18"/>
          <w:lang w:val="es-ES_tradnl"/>
        </w:rPr>
        <w:t>Nombre de la o el responsable de la información</w:t>
      </w:r>
    </w:p>
    <w:p w14:paraId="3E5CB434" w14:textId="77777777" w:rsidR="00B00146" w:rsidRPr="00B00146" w:rsidRDefault="00B00146" w:rsidP="0077033B">
      <w:pPr>
        <w:pStyle w:val="Prrafodelista"/>
        <w:numPr>
          <w:ilvl w:val="0"/>
          <w:numId w:val="5"/>
        </w:numPr>
        <w:spacing w:after="0"/>
        <w:jc w:val="both"/>
        <w:rPr>
          <w:rFonts w:cs="Noto Sans"/>
          <w:szCs w:val="18"/>
          <w:lang w:val="es-ES_tradnl"/>
        </w:rPr>
      </w:pPr>
      <w:r w:rsidRPr="00B00146">
        <w:rPr>
          <w:rFonts w:cs="Noto Sans"/>
          <w:szCs w:val="18"/>
          <w:lang w:val="es-ES_tradnl"/>
        </w:rPr>
        <w:t>Mes</w:t>
      </w:r>
    </w:p>
    <w:p w14:paraId="057A085C" w14:textId="77777777" w:rsidR="00B00146" w:rsidRPr="00B00146" w:rsidRDefault="00B00146" w:rsidP="0077033B">
      <w:pPr>
        <w:pStyle w:val="Prrafodelista"/>
        <w:numPr>
          <w:ilvl w:val="0"/>
          <w:numId w:val="5"/>
        </w:numPr>
        <w:spacing w:after="0"/>
        <w:jc w:val="both"/>
        <w:rPr>
          <w:rFonts w:cs="Noto Sans"/>
          <w:szCs w:val="18"/>
          <w:lang w:val="es-ES_tradnl"/>
        </w:rPr>
      </w:pPr>
      <w:r w:rsidRPr="00B00146">
        <w:rPr>
          <w:rFonts w:cs="Noto Sans"/>
          <w:szCs w:val="18"/>
          <w:lang w:val="es-ES_tradnl"/>
        </w:rPr>
        <w:t>Año</w:t>
      </w:r>
    </w:p>
    <w:p w14:paraId="359F6041" w14:textId="77777777" w:rsidR="00B00146" w:rsidRPr="00B00146" w:rsidRDefault="00B00146" w:rsidP="00B00146">
      <w:pPr>
        <w:pStyle w:val="Ttulo2"/>
      </w:pPr>
      <w:bookmarkStart w:id="26" w:name="_Toc153211968"/>
      <w:bookmarkStart w:id="27" w:name="_Toc186204463"/>
      <w:r w:rsidRPr="00B00146">
        <w:t>Consulta a caso en seguimiento</w:t>
      </w:r>
      <w:bookmarkEnd w:id="26"/>
      <w:bookmarkEnd w:id="27"/>
    </w:p>
    <w:p w14:paraId="3E3C653F" w14:textId="77777777" w:rsidR="00B00146" w:rsidRPr="00B00146" w:rsidRDefault="00B00146" w:rsidP="00B00146">
      <w:pPr>
        <w:rPr>
          <w:rFonts w:cs="Noto Sans"/>
          <w:szCs w:val="18"/>
          <w:lang w:val="es-ES"/>
        </w:rPr>
      </w:pPr>
      <w:r w:rsidRPr="00B00146">
        <w:rPr>
          <w:rFonts w:cs="Noto Sans"/>
          <w:szCs w:val="18"/>
          <w:lang w:val="es-ES"/>
        </w:rPr>
        <w:t>En este apartado se identifica el ingreso a seguimiento de las o los pacientes dentro de las Unidad de Especialidades Médicas de Enfermedades Crónicas, así como las consultas subsecuentes, según sexo y grupos de edad. Se compone de las siguientes variables:</w:t>
      </w:r>
    </w:p>
    <w:p w14:paraId="2E04EE3D"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Mujeres</w:t>
      </w:r>
    </w:p>
    <w:p w14:paraId="0E347786"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Primera vez</w:t>
      </w:r>
    </w:p>
    <w:p w14:paraId="0DDA0F99"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lastRenderedPageBreak/>
        <w:t>20-29 años</w:t>
      </w:r>
    </w:p>
    <w:p w14:paraId="019511BD"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30-49 años</w:t>
      </w:r>
    </w:p>
    <w:p w14:paraId="4ED63921"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50-59 años</w:t>
      </w:r>
    </w:p>
    <w:p w14:paraId="0B5A8D0C"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60 y más años</w:t>
      </w:r>
    </w:p>
    <w:p w14:paraId="2BE1AD13"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Subsecuente</w:t>
      </w:r>
    </w:p>
    <w:p w14:paraId="0BB96FB9"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20-29 años</w:t>
      </w:r>
    </w:p>
    <w:p w14:paraId="63FFBA10"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30-49 años</w:t>
      </w:r>
    </w:p>
    <w:p w14:paraId="6491D7F2"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50-59 años</w:t>
      </w:r>
    </w:p>
    <w:p w14:paraId="4A163A7A"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60 y más años</w:t>
      </w:r>
    </w:p>
    <w:p w14:paraId="51CE32CF"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Hombres</w:t>
      </w:r>
    </w:p>
    <w:p w14:paraId="6E801CE4"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Primera vez</w:t>
      </w:r>
    </w:p>
    <w:p w14:paraId="43E15409"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20-29 años</w:t>
      </w:r>
    </w:p>
    <w:p w14:paraId="3661A4D4"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30-49 años</w:t>
      </w:r>
    </w:p>
    <w:p w14:paraId="5AFD1E66"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50-59 años</w:t>
      </w:r>
    </w:p>
    <w:p w14:paraId="3B841089"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60 y más años</w:t>
      </w:r>
    </w:p>
    <w:p w14:paraId="547B3DAC"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Subsecuente</w:t>
      </w:r>
    </w:p>
    <w:p w14:paraId="16F9CA86"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20-29 años</w:t>
      </w:r>
    </w:p>
    <w:p w14:paraId="07DB44C2"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30-49 años</w:t>
      </w:r>
    </w:p>
    <w:p w14:paraId="01E9844C"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50-59 años</w:t>
      </w:r>
    </w:p>
    <w:p w14:paraId="76850576"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60 y más años</w:t>
      </w:r>
    </w:p>
    <w:p w14:paraId="682F865D" w14:textId="77777777" w:rsidR="00B00146" w:rsidRPr="00B00146" w:rsidRDefault="00B00146" w:rsidP="00B00146">
      <w:pPr>
        <w:pStyle w:val="Ttulo2"/>
      </w:pPr>
      <w:bookmarkStart w:id="28" w:name="_Toc153211969"/>
      <w:bookmarkStart w:id="29" w:name="_Toc186204464"/>
      <w:r w:rsidRPr="00B00146">
        <w:t>Consulta médica</w:t>
      </w:r>
      <w:bookmarkEnd w:id="28"/>
      <w:bookmarkEnd w:id="29"/>
    </w:p>
    <w:p w14:paraId="0242905B" w14:textId="77777777" w:rsidR="00B00146" w:rsidRPr="00B00146" w:rsidRDefault="00B00146" w:rsidP="00B00146">
      <w:pPr>
        <w:rPr>
          <w:rFonts w:cs="Noto Sans"/>
          <w:szCs w:val="18"/>
          <w:lang w:val="es-ES_tradnl"/>
        </w:rPr>
      </w:pPr>
      <w:r w:rsidRPr="00B00146">
        <w:rPr>
          <w:rFonts w:cs="Noto Sans"/>
          <w:szCs w:val="18"/>
          <w:lang w:val="es-ES_tradnl"/>
        </w:rPr>
        <w:t xml:space="preserve">El objetivo de este apartado es obtener el total de consultas otorgadas por personal médico, está conformado por 2 variables. </w:t>
      </w:r>
    </w:p>
    <w:p w14:paraId="4EA89C1E"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Primera vez en la unidad</w:t>
      </w:r>
    </w:p>
    <w:p w14:paraId="357A196C"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Subsecuente</w:t>
      </w:r>
    </w:p>
    <w:p w14:paraId="282E0BA5" w14:textId="77777777" w:rsidR="00B00146" w:rsidRPr="00B00146" w:rsidRDefault="00B00146" w:rsidP="00B00146">
      <w:pPr>
        <w:pStyle w:val="Ttulo2"/>
      </w:pPr>
      <w:bookmarkStart w:id="30" w:name="_Toc153211970"/>
      <w:bookmarkStart w:id="31" w:name="_Toc186204465"/>
      <w:r w:rsidRPr="00B00146">
        <w:t>Consulta No médica</w:t>
      </w:r>
      <w:bookmarkEnd w:id="30"/>
      <w:bookmarkEnd w:id="31"/>
    </w:p>
    <w:p w14:paraId="09817064" w14:textId="77777777" w:rsidR="00B00146" w:rsidRPr="00B00146" w:rsidRDefault="00B00146" w:rsidP="00B00146">
      <w:pPr>
        <w:rPr>
          <w:rFonts w:cs="Noto Sans"/>
          <w:szCs w:val="18"/>
          <w:lang w:val="es-ES_tradnl"/>
        </w:rPr>
      </w:pPr>
      <w:r w:rsidRPr="00B00146">
        <w:rPr>
          <w:rFonts w:cs="Noto Sans"/>
          <w:szCs w:val="18"/>
          <w:lang w:val="es-ES_tradnl"/>
        </w:rPr>
        <w:t>El objetivo de este apartado es obtener el total de consultas otorgadas por personal no médico, está conformado por 3 variables</w:t>
      </w:r>
    </w:p>
    <w:p w14:paraId="45C16FB0"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Enfermería</w:t>
      </w:r>
    </w:p>
    <w:p w14:paraId="28E69818"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Nutrición</w:t>
      </w:r>
    </w:p>
    <w:p w14:paraId="31658C70"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Psicología</w:t>
      </w:r>
    </w:p>
    <w:p w14:paraId="1FC9759D" w14:textId="77777777" w:rsidR="00B00146" w:rsidRPr="00B00146" w:rsidRDefault="00B00146" w:rsidP="00B00146">
      <w:pPr>
        <w:pStyle w:val="Ttulo2"/>
      </w:pPr>
      <w:bookmarkStart w:id="32" w:name="_Toc153211971"/>
      <w:bookmarkStart w:id="33" w:name="_Toc186204466"/>
      <w:r w:rsidRPr="00B00146">
        <w:t>Pacientes Referidos y Contrarreferidos</w:t>
      </w:r>
      <w:bookmarkEnd w:id="32"/>
      <w:bookmarkEnd w:id="33"/>
    </w:p>
    <w:p w14:paraId="0EB1C21C" w14:textId="77777777" w:rsidR="00B00146" w:rsidRPr="00B00146" w:rsidRDefault="00B00146" w:rsidP="00B00146">
      <w:pPr>
        <w:rPr>
          <w:rFonts w:cs="Noto Sans"/>
          <w:szCs w:val="18"/>
          <w:lang w:val="es-ES"/>
        </w:rPr>
      </w:pPr>
      <w:r w:rsidRPr="00B00146">
        <w:rPr>
          <w:rFonts w:cs="Noto Sans"/>
          <w:szCs w:val="18"/>
          <w:lang w:val="es-ES"/>
        </w:rPr>
        <w:t>Por medio de los datos registrados en este apartado se busca conocer a las o los pacientes a los que han entrado a este proceso. Se compone de 2 variables:</w:t>
      </w:r>
    </w:p>
    <w:p w14:paraId="547056E1"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
        </w:rPr>
      </w:pPr>
      <w:r w:rsidRPr="00B00146">
        <w:rPr>
          <w:rFonts w:cs="Noto Sans"/>
          <w:szCs w:val="18"/>
          <w:lang w:val="es-ES"/>
        </w:rPr>
        <w:t>Pacientes Referidos</w:t>
      </w:r>
    </w:p>
    <w:p w14:paraId="74C1E41B"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
        </w:rPr>
      </w:pPr>
      <w:r w:rsidRPr="00B00146">
        <w:rPr>
          <w:rFonts w:cs="Noto Sans"/>
          <w:szCs w:val="18"/>
          <w:lang w:val="es-ES"/>
        </w:rPr>
        <w:t>Pacientes Contrarreferidos</w:t>
      </w:r>
    </w:p>
    <w:p w14:paraId="4D58CF00" w14:textId="77777777" w:rsidR="00B00146" w:rsidRPr="00B00146" w:rsidRDefault="00B00146" w:rsidP="00B00146">
      <w:pPr>
        <w:pStyle w:val="Ttulo2"/>
      </w:pPr>
      <w:bookmarkStart w:id="34" w:name="_Toc153211972"/>
      <w:bookmarkStart w:id="35" w:name="_Toc186204467"/>
      <w:r w:rsidRPr="00B00146">
        <w:lastRenderedPageBreak/>
        <w:t>Intervenciones a las o los pacientes de primera vez</w:t>
      </w:r>
      <w:bookmarkEnd w:id="34"/>
      <w:bookmarkEnd w:id="35"/>
    </w:p>
    <w:p w14:paraId="630A221E" w14:textId="77777777" w:rsidR="00B00146" w:rsidRPr="00B00146" w:rsidRDefault="00B00146" w:rsidP="00B00146">
      <w:pPr>
        <w:rPr>
          <w:rFonts w:cs="Noto Sans"/>
          <w:szCs w:val="18"/>
          <w:lang w:val="es-ES"/>
        </w:rPr>
      </w:pPr>
      <w:r w:rsidRPr="00B00146">
        <w:rPr>
          <w:rFonts w:cs="Noto Sans"/>
          <w:szCs w:val="18"/>
          <w:lang w:val="es-ES"/>
        </w:rPr>
        <w:t>El objetivo de este apartado es obtener el tipo de atención que se proporcionan a las o los pacientes de primera vez en la UNEME. Se compone de 7 variables:</w:t>
      </w:r>
    </w:p>
    <w:p w14:paraId="16CBC10D"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Revisión de Fondo de Ojo</w:t>
      </w:r>
    </w:p>
    <w:p w14:paraId="21B9D5A2"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Exploración Podológica</w:t>
      </w:r>
    </w:p>
    <w:p w14:paraId="71456D62"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
        </w:rPr>
      </w:pPr>
      <w:r w:rsidRPr="00B00146">
        <w:rPr>
          <w:rFonts w:cs="Noto Sans"/>
          <w:szCs w:val="18"/>
          <w:lang w:val="es-ES"/>
        </w:rPr>
        <w:t>Hemoglobina glucosilada en las o los pacientes con Diabetes</w:t>
      </w:r>
    </w:p>
    <w:p w14:paraId="0F823806"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Estudios de microalbuminuria</w:t>
      </w:r>
    </w:p>
    <w:p w14:paraId="11ABF58E"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Con Plan de Actividad Física</w:t>
      </w:r>
    </w:p>
    <w:p w14:paraId="0CF804FB"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Con Plan de Cuidados de Enfermería</w:t>
      </w:r>
    </w:p>
    <w:p w14:paraId="21E3D419"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Con Plan de Alimentación</w:t>
      </w:r>
    </w:p>
    <w:p w14:paraId="3C4C7E6D" w14:textId="77777777" w:rsidR="00B00146" w:rsidRPr="00B00146" w:rsidRDefault="00B00146" w:rsidP="00B00146">
      <w:pPr>
        <w:pStyle w:val="Ttulo2"/>
      </w:pPr>
      <w:bookmarkStart w:id="36" w:name="_Toc153211973"/>
      <w:bookmarkStart w:id="37" w:name="_Toc186204468"/>
      <w:r w:rsidRPr="00B00146">
        <w:t>Detecciones</w:t>
      </w:r>
      <w:bookmarkEnd w:id="36"/>
      <w:bookmarkEnd w:id="37"/>
    </w:p>
    <w:p w14:paraId="5D9AF00A" w14:textId="77777777" w:rsidR="00B00146" w:rsidRPr="00B00146" w:rsidRDefault="00B00146" w:rsidP="00B00146">
      <w:pPr>
        <w:rPr>
          <w:rFonts w:cs="Noto Sans"/>
          <w:szCs w:val="18"/>
          <w:lang w:val="es-ES_tradnl"/>
        </w:rPr>
      </w:pPr>
      <w:r w:rsidRPr="00B00146">
        <w:rPr>
          <w:rFonts w:cs="Noto Sans"/>
          <w:szCs w:val="18"/>
          <w:lang w:val="es-ES_tradnl"/>
        </w:rPr>
        <w:t>En este apartado se registran las detecciones realizadas y su resultado, según sexo y grupo de edad realizadas dentro de las UNEME de Enfermedades crónicas. Se compone de 17 variables:</w:t>
      </w:r>
    </w:p>
    <w:p w14:paraId="1BF7A4AC"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Mujer</w:t>
      </w:r>
    </w:p>
    <w:p w14:paraId="067529B0"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Positivo</w:t>
      </w:r>
    </w:p>
    <w:p w14:paraId="57CCF830"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Diabetes Mellitus</w:t>
      </w:r>
    </w:p>
    <w:p w14:paraId="6D5A2C91"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Hipertensión arterial</w:t>
      </w:r>
    </w:p>
    <w:p w14:paraId="376C9C6E"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Obesidad</w:t>
      </w:r>
    </w:p>
    <w:p w14:paraId="5CB9F536"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Dislipidemias</w:t>
      </w:r>
    </w:p>
    <w:p w14:paraId="6500FCDF"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Síndrome metabólico</w:t>
      </w:r>
    </w:p>
    <w:p w14:paraId="71F1D232"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alcoholismo</w:t>
      </w:r>
    </w:p>
    <w:p w14:paraId="6519CA8A"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tabaquismo</w:t>
      </w:r>
    </w:p>
    <w:p w14:paraId="297BEC12"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Negativo</w:t>
      </w:r>
    </w:p>
    <w:p w14:paraId="121C4383"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Diabetes Mellitus</w:t>
      </w:r>
    </w:p>
    <w:p w14:paraId="6156AB51"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Hipertensión arterial</w:t>
      </w:r>
    </w:p>
    <w:p w14:paraId="54F71B24"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Obesidad</w:t>
      </w:r>
    </w:p>
    <w:p w14:paraId="26D91051"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Dislipidemias</w:t>
      </w:r>
    </w:p>
    <w:p w14:paraId="7053BDE7"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Síndrome metabólico</w:t>
      </w:r>
    </w:p>
    <w:p w14:paraId="57A935E3"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alcoholismo</w:t>
      </w:r>
    </w:p>
    <w:p w14:paraId="11851FC2"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tabaquismo</w:t>
      </w:r>
    </w:p>
    <w:p w14:paraId="3B20043C"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Hombre</w:t>
      </w:r>
    </w:p>
    <w:p w14:paraId="564F3275"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Positivo</w:t>
      </w:r>
    </w:p>
    <w:p w14:paraId="374FA957"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Diabetes Mellitus</w:t>
      </w:r>
    </w:p>
    <w:p w14:paraId="06204B98"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Hipertensión arterial</w:t>
      </w:r>
    </w:p>
    <w:p w14:paraId="2000C9A8"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Obesidad</w:t>
      </w:r>
    </w:p>
    <w:p w14:paraId="5944F7CA"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Dislipidemias</w:t>
      </w:r>
    </w:p>
    <w:p w14:paraId="45E2DE58"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Síndrome metabólico</w:t>
      </w:r>
    </w:p>
    <w:p w14:paraId="2B78A744"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alcoholismo</w:t>
      </w:r>
    </w:p>
    <w:p w14:paraId="4EB5B89D"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tabaquismo</w:t>
      </w:r>
    </w:p>
    <w:p w14:paraId="2C7841DE"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Negativo</w:t>
      </w:r>
    </w:p>
    <w:p w14:paraId="1C83AB88"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Diabetes Mellitus</w:t>
      </w:r>
    </w:p>
    <w:p w14:paraId="025837A2"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Hipertensión arterial</w:t>
      </w:r>
    </w:p>
    <w:p w14:paraId="0D5AF04F"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lastRenderedPageBreak/>
        <w:t>Obesidad</w:t>
      </w:r>
    </w:p>
    <w:p w14:paraId="74C1D1DA"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Dislipidemias</w:t>
      </w:r>
    </w:p>
    <w:p w14:paraId="4A9C9028"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Síndrome metabólico</w:t>
      </w:r>
    </w:p>
    <w:p w14:paraId="73532106"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alcoholismo</w:t>
      </w:r>
    </w:p>
    <w:p w14:paraId="5726E2DB" w14:textId="77777777" w:rsidR="00B00146" w:rsidRPr="00B00146" w:rsidRDefault="00B00146" w:rsidP="0077033B">
      <w:pPr>
        <w:pStyle w:val="Prrafodelista"/>
        <w:widowControl w:val="0"/>
        <w:numPr>
          <w:ilvl w:val="2"/>
          <w:numId w:val="3"/>
        </w:numPr>
        <w:spacing w:after="0" w:line="240" w:lineRule="atLeast"/>
        <w:jc w:val="both"/>
        <w:rPr>
          <w:rFonts w:cs="Noto Sans"/>
          <w:szCs w:val="18"/>
          <w:lang w:val="es-ES_tradnl"/>
        </w:rPr>
      </w:pPr>
      <w:r w:rsidRPr="00B00146">
        <w:rPr>
          <w:rFonts w:cs="Noto Sans"/>
          <w:szCs w:val="18"/>
          <w:lang w:val="es-ES_tradnl"/>
        </w:rPr>
        <w:t>Adicciones tabaquismo</w:t>
      </w:r>
    </w:p>
    <w:p w14:paraId="09D9D92F" w14:textId="77777777" w:rsidR="00B00146" w:rsidRPr="00B00146" w:rsidRDefault="00B00146" w:rsidP="00B00146">
      <w:pPr>
        <w:ind w:left="360"/>
        <w:rPr>
          <w:rFonts w:cs="Noto Sans"/>
          <w:szCs w:val="18"/>
          <w:lang w:val="es-ES_tradnl"/>
        </w:rPr>
      </w:pPr>
    </w:p>
    <w:p w14:paraId="056D8997" w14:textId="77777777" w:rsidR="00B00146" w:rsidRPr="00B00146" w:rsidRDefault="00B00146" w:rsidP="00B00146">
      <w:pPr>
        <w:pStyle w:val="Ttulo2"/>
      </w:pPr>
      <w:bookmarkStart w:id="38" w:name="_Toc153211974"/>
      <w:bookmarkStart w:id="39" w:name="_Toc186204469"/>
      <w:r w:rsidRPr="00B00146">
        <w:t>Detección estado de depresión</w:t>
      </w:r>
      <w:bookmarkEnd w:id="38"/>
      <w:bookmarkEnd w:id="39"/>
    </w:p>
    <w:p w14:paraId="56440B18" w14:textId="77777777" w:rsidR="00B00146" w:rsidRPr="00B00146" w:rsidRDefault="00B00146" w:rsidP="00B00146">
      <w:pPr>
        <w:rPr>
          <w:rFonts w:cs="Noto Sans"/>
          <w:szCs w:val="18"/>
          <w:lang w:val="es-ES"/>
        </w:rPr>
      </w:pPr>
      <w:r w:rsidRPr="00B00146">
        <w:rPr>
          <w:rFonts w:cs="Noto Sans"/>
          <w:szCs w:val="18"/>
          <w:lang w:val="es-ES"/>
        </w:rPr>
        <w:t>Con el objeto de identificar estados de depresión a las o los pacientes aparentemente sanos, se realiza esta detección y se reporta con base en el resultado y el sexo del o la paciente. Se compone de 4 variables:</w:t>
      </w:r>
    </w:p>
    <w:p w14:paraId="0B6A7C20"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Mujer positivo</w:t>
      </w:r>
    </w:p>
    <w:p w14:paraId="0F289A64"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Mujer negativo</w:t>
      </w:r>
    </w:p>
    <w:p w14:paraId="23B79BBD"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Hombre positivo</w:t>
      </w:r>
    </w:p>
    <w:p w14:paraId="55DE57FB"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Hombre negativo</w:t>
      </w:r>
    </w:p>
    <w:p w14:paraId="4DE22C79" w14:textId="77777777" w:rsidR="00B00146" w:rsidRPr="00B00146" w:rsidRDefault="00B00146" w:rsidP="00B00146">
      <w:pPr>
        <w:rPr>
          <w:rFonts w:cs="Noto Sans"/>
          <w:szCs w:val="18"/>
          <w:lang w:val="es-ES_tradnl"/>
        </w:rPr>
      </w:pPr>
    </w:p>
    <w:p w14:paraId="78D0F432" w14:textId="77777777" w:rsidR="00B00146" w:rsidRPr="00B00146" w:rsidRDefault="00B00146" w:rsidP="00B00146">
      <w:pPr>
        <w:pStyle w:val="Ttulo2"/>
      </w:pPr>
      <w:bookmarkStart w:id="40" w:name="_Toc153211975"/>
      <w:bookmarkStart w:id="41" w:name="_Toc186204470"/>
      <w:r w:rsidRPr="00B00146">
        <w:t>Control de tiras</w:t>
      </w:r>
      <w:bookmarkEnd w:id="40"/>
      <w:bookmarkEnd w:id="41"/>
    </w:p>
    <w:p w14:paraId="033524FE" w14:textId="77777777" w:rsidR="00B00146" w:rsidRPr="00B00146" w:rsidRDefault="00B00146" w:rsidP="00B00146">
      <w:pPr>
        <w:rPr>
          <w:rFonts w:cs="Noto Sans"/>
          <w:szCs w:val="18"/>
          <w:lang w:val="es-ES"/>
        </w:rPr>
      </w:pPr>
      <w:r w:rsidRPr="00B00146">
        <w:rPr>
          <w:rFonts w:cs="Noto Sans"/>
          <w:szCs w:val="18"/>
          <w:lang w:val="es-ES"/>
        </w:rPr>
        <w:t>En este apartado se identifican otras acciones recibidas o realizadas durante la consulta. Se compone de 2 variables:</w:t>
      </w:r>
    </w:p>
    <w:p w14:paraId="28D8DD72" w14:textId="77777777" w:rsidR="00B00146" w:rsidRPr="00B00146" w:rsidRDefault="00B00146" w:rsidP="00B00146">
      <w:pPr>
        <w:rPr>
          <w:rFonts w:cs="Noto Sans"/>
          <w:szCs w:val="18"/>
          <w:lang w:val="es-ES_tradnl"/>
        </w:rPr>
      </w:pPr>
    </w:p>
    <w:p w14:paraId="22B42899"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Total tiras detección en la población</w:t>
      </w:r>
    </w:p>
    <w:p w14:paraId="74863950"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
        </w:rPr>
      </w:pPr>
      <w:r w:rsidRPr="00B00146">
        <w:rPr>
          <w:rFonts w:cs="Noto Sans"/>
          <w:szCs w:val="18"/>
          <w:lang w:val="es-ES"/>
        </w:rPr>
        <w:t>Total tiras control en las o los pacientes</w:t>
      </w:r>
    </w:p>
    <w:p w14:paraId="5C51BA0E" w14:textId="77777777" w:rsidR="00B00146" w:rsidRPr="00B00146" w:rsidRDefault="00B00146" w:rsidP="00B00146">
      <w:pPr>
        <w:pStyle w:val="Ttulo2"/>
      </w:pPr>
      <w:bookmarkStart w:id="42" w:name="_Toc153211976"/>
      <w:bookmarkStart w:id="43" w:name="_Toc186204471"/>
      <w:r w:rsidRPr="00B00146">
        <w:t>Casos en seguimiento</w:t>
      </w:r>
      <w:bookmarkEnd w:id="42"/>
      <w:bookmarkEnd w:id="43"/>
    </w:p>
    <w:p w14:paraId="465B9F00" w14:textId="77777777" w:rsidR="00B00146" w:rsidRPr="00B00146" w:rsidRDefault="00B00146" w:rsidP="00B00146">
      <w:pPr>
        <w:rPr>
          <w:rFonts w:cs="Noto Sans"/>
          <w:szCs w:val="18"/>
          <w:lang w:val="es-ES_tradnl"/>
        </w:rPr>
      </w:pPr>
      <w:r w:rsidRPr="00B00146">
        <w:rPr>
          <w:rFonts w:cs="Noto Sans"/>
          <w:szCs w:val="18"/>
          <w:lang w:val="es-ES_tradnl"/>
        </w:rPr>
        <w:t>En este apartado se identifican el total de casos que se mantienen en control y seguimiento según tipo de Enfermedad crónica. Se compone de las siguientes variables:</w:t>
      </w:r>
    </w:p>
    <w:p w14:paraId="43EF9CC4"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Diabetes</w:t>
      </w:r>
    </w:p>
    <w:p w14:paraId="5A5DD5E8"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En tratamiento</w:t>
      </w:r>
    </w:p>
    <w:p w14:paraId="5CE402CA"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324BF399"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26CD03DC"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2219C925"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52464916"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6D6EB71E"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4B73E9D7"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38DEC555"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55451AC1"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572045E3"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0C260543"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Controlados</w:t>
      </w:r>
    </w:p>
    <w:p w14:paraId="29A48F1E"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29133915"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lastRenderedPageBreak/>
        <w:t>20 a 59 años</w:t>
      </w:r>
    </w:p>
    <w:p w14:paraId="6181A388"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456B8E7E"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4A465BCD"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083CB41F"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1BD6CB47"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1A41173F"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4E25850E"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106E5AA2" w14:textId="77777777" w:rsidR="00B00146" w:rsidRPr="00B00146" w:rsidRDefault="00B00146" w:rsidP="0077033B">
      <w:pPr>
        <w:pStyle w:val="Prrafodelista"/>
        <w:numPr>
          <w:ilvl w:val="4"/>
          <w:numId w:val="4"/>
        </w:numPr>
        <w:autoSpaceDE w:val="0"/>
        <w:autoSpaceDN w:val="0"/>
        <w:adjustRightInd w:val="0"/>
        <w:spacing w:after="0"/>
        <w:jc w:val="both"/>
        <w:rPr>
          <w:rFonts w:cs="Noto Sans"/>
          <w:szCs w:val="18"/>
          <w:lang w:val="es-ES_tradnl"/>
        </w:rPr>
      </w:pPr>
      <w:r w:rsidRPr="00B00146">
        <w:rPr>
          <w:rFonts w:cs="Noto Sans"/>
          <w:szCs w:val="18"/>
          <w:lang w:val="es-ES_tradnl"/>
        </w:rPr>
        <w:t>Con insulina</w:t>
      </w:r>
    </w:p>
    <w:p w14:paraId="7497A595"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Hipertensión Arterial</w:t>
      </w:r>
    </w:p>
    <w:p w14:paraId="78B82FD3"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En tratamiento</w:t>
      </w:r>
    </w:p>
    <w:p w14:paraId="4D0FA4AB"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6C2D0710"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1674F3F1"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1FBF133C"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00519E7F"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563A1C5E"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0E5F1EC4"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Controlados</w:t>
      </w:r>
    </w:p>
    <w:p w14:paraId="722BF42E"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1B4384A5"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08447234"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44DDFA93"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12E2B066"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1D95E81D"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1AF656B6"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Obesidad</w:t>
      </w:r>
    </w:p>
    <w:p w14:paraId="7769441A"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En tratamiento</w:t>
      </w:r>
    </w:p>
    <w:p w14:paraId="1C669E4C"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27D37F09"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77BD434C"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32CBC24E"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4DEA0260"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256A0720"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6FA01FD4"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Controlados</w:t>
      </w:r>
    </w:p>
    <w:p w14:paraId="6CF1F39C"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191BA195"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541298FC"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6883DCCD"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25BA9BD6"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02F921C9"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2A91C29C"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Dislipidemias</w:t>
      </w:r>
    </w:p>
    <w:p w14:paraId="34E3A30E"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En tratamiento</w:t>
      </w:r>
    </w:p>
    <w:p w14:paraId="1BF32C66"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5AFB1680"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6D9B1758"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71DB8BEB"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0E93A771"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518B5146"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68B9BF3F"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Controlados</w:t>
      </w:r>
    </w:p>
    <w:p w14:paraId="38EAC567"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lastRenderedPageBreak/>
        <w:t>Mujeres</w:t>
      </w:r>
    </w:p>
    <w:p w14:paraId="21A3E161"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2709FB5D"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44FCF04F"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369BD227"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12D9F8A3"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4F245038" w14:textId="77777777" w:rsidR="00B00146" w:rsidRPr="00B00146" w:rsidRDefault="00B00146" w:rsidP="0077033B">
      <w:pPr>
        <w:pStyle w:val="Prrafodelista"/>
        <w:numPr>
          <w:ilvl w:val="0"/>
          <w:numId w:val="4"/>
        </w:numPr>
        <w:autoSpaceDE w:val="0"/>
        <w:autoSpaceDN w:val="0"/>
        <w:adjustRightInd w:val="0"/>
        <w:spacing w:after="0"/>
        <w:jc w:val="both"/>
        <w:rPr>
          <w:rFonts w:cs="Noto Sans"/>
          <w:szCs w:val="18"/>
          <w:lang w:val="es-ES_tradnl"/>
        </w:rPr>
      </w:pPr>
      <w:r w:rsidRPr="00B00146">
        <w:rPr>
          <w:rFonts w:cs="Noto Sans"/>
          <w:szCs w:val="18"/>
          <w:lang w:val="es-ES_tradnl"/>
        </w:rPr>
        <w:t>Síndrome Metabólico</w:t>
      </w:r>
    </w:p>
    <w:p w14:paraId="3F26475D"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En tratamiento</w:t>
      </w:r>
    </w:p>
    <w:p w14:paraId="3A8C9E84"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3FA9FEBA"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779DF810"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02427D7F"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4BD51208"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48218CC8"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4A22B743" w14:textId="77777777" w:rsidR="00B00146" w:rsidRPr="00B00146" w:rsidRDefault="00B00146" w:rsidP="0077033B">
      <w:pPr>
        <w:pStyle w:val="Prrafodelista"/>
        <w:numPr>
          <w:ilvl w:val="1"/>
          <w:numId w:val="4"/>
        </w:numPr>
        <w:autoSpaceDE w:val="0"/>
        <w:autoSpaceDN w:val="0"/>
        <w:adjustRightInd w:val="0"/>
        <w:spacing w:after="0"/>
        <w:jc w:val="both"/>
        <w:rPr>
          <w:rFonts w:cs="Noto Sans"/>
          <w:szCs w:val="18"/>
          <w:lang w:val="es-ES_tradnl"/>
        </w:rPr>
      </w:pPr>
      <w:r w:rsidRPr="00B00146">
        <w:rPr>
          <w:rFonts w:cs="Noto Sans"/>
          <w:szCs w:val="18"/>
          <w:lang w:val="es-ES_tradnl"/>
        </w:rPr>
        <w:t>Controlados</w:t>
      </w:r>
    </w:p>
    <w:p w14:paraId="30DD60AE"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Mujeres</w:t>
      </w:r>
    </w:p>
    <w:p w14:paraId="37D2B6CC"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29BB83CE"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19BC4B8E" w14:textId="77777777" w:rsidR="00B00146" w:rsidRPr="00B00146" w:rsidRDefault="00B00146" w:rsidP="0077033B">
      <w:pPr>
        <w:pStyle w:val="Prrafodelista"/>
        <w:numPr>
          <w:ilvl w:val="2"/>
          <w:numId w:val="4"/>
        </w:numPr>
        <w:autoSpaceDE w:val="0"/>
        <w:autoSpaceDN w:val="0"/>
        <w:adjustRightInd w:val="0"/>
        <w:spacing w:after="0"/>
        <w:jc w:val="both"/>
        <w:rPr>
          <w:rFonts w:cs="Noto Sans"/>
          <w:szCs w:val="18"/>
          <w:lang w:val="es-ES_tradnl"/>
        </w:rPr>
      </w:pPr>
      <w:r w:rsidRPr="00B00146">
        <w:rPr>
          <w:rFonts w:cs="Noto Sans"/>
          <w:szCs w:val="18"/>
          <w:lang w:val="es-ES_tradnl"/>
        </w:rPr>
        <w:t>Hombres</w:t>
      </w:r>
    </w:p>
    <w:p w14:paraId="67AB58A1"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20 a 59 años</w:t>
      </w:r>
    </w:p>
    <w:p w14:paraId="337414B8" w14:textId="77777777" w:rsidR="00B00146" w:rsidRPr="00B00146" w:rsidRDefault="00B00146" w:rsidP="0077033B">
      <w:pPr>
        <w:pStyle w:val="Prrafodelista"/>
        <w:numPr>
          <w:ilvl w:val="3"/>
          <w:numId w:val="4"/>
        </w:numPr>
        <w:autoSpaceDE w:val="0"/>
        <w:autoSpaceDN w:val="0"/>
        <w:adjustRightInd w:val="0"/>
        <w:spacing w:after="0"/>
        <w:jc w:val="both"/>
        <w:rPr>
          <w:rFonts w:cs="Noto Sans"/>
          <w:szCs w:val="18"/>
          <w:lang w:val="es-ES_tradnl"/>
        </w:rPr>
      </w:pPr>
      <w:r w:rsidRPr="00B00146">
        <w:rPr>
          <w:rFonts w:cs="Noto Sans"/>
          <w:szCs w:val="18"/>
          <w:lang w:val="es-ES_tradnl"/>
        </w:rPr>
        <w:t>60 y más años</w:t>
      </w:r>
    </w:p>
    <w:p w14:paraId="074BB6D5" w14:textId="77777777" w:rsidR="00B00146" w:rsidRPr="00B00146" w:rsidRDefault="00B00146" w:rsidP="00B00146">
      <w:pPr>
        <w:pStyle w:val="Ttulo2"/>
      </w:pPr>
      <w:bookmarkStart w:id="44" w:name="_Toc153211977"/>
      <w:bookmarkStart w:id="45" w:name="_Toc186204472"/>
      <w:r w:rsidRPr="00B00146">
        <w:t>Hallazgos patológicos en todos los padecimientos</w:t>
      </w:r>
      <w:bookmarkEnd w:id="44"/>
      <w:bookmarkEnd w:id="45"/>
    </w:p>
    <w:p w14:paraId="7EB1B0A3" w14:textId="77777777" w:rsidR="00B00146" w:rsidRPr="00B00146" w:rsidRDefault="00B00146" w:rsidP="00B00146">
      <w:pPr>
        <w:rPr>
          <w:rFonts w:cs="Noto Sans"/>
          <w:szCs w:val="18"/>
          <w:lang w:val="es-ES_tradnl"/>
        </w:rPr>
      </w:pPr>
      <w:r w:rsidRPr="00B00146">
        <w:rPr>
          <w:rFonts w:cs="Noto Sans"/>
          <w:szCs w:val="18"/>
          <w:lang w:val="es-ES_tradnl"/>
        </w:rPr>
        <w:t>En este apartado se reportan los hallazgos patológicos identificados durante las consultas de control y seguimiento. Se compone de 2 variables:</w:t>
      </w:r>
    </w:p>
    <w:p w14:paraId="01D26451"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Exploración podológica</w:t>
      </w:r>
    </w:p>
    <w:p w14:paraId="7F5F17B7"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Revisión de fondo de ojo</w:t>
      </w:r>
    </w:p>
    <w:p w14:paraId="7E1DD2B2" w14:textId="77777777" w:rsidR="00B00146" w:rsidRPr="00B00146" w:rsidRDefault="00B00146" w:rsidP="00B00146">
      <w:pPr>
        <w:pStyle w:val="Ttulo2"/>
      </w:pPr>
      <w:bookmarkStart w:id="46" w:name="_Toc153211978"/>
      <w:bookmarkStart w:id="47" w:name="_Toc186204473"/>
      <w:r w:rsidRPr="00B00146">
        <w:t>Auxiliares de diagnóstico</w:t>
      </w:r>
      <w:bookmarkEnd w:id="46"/>
      <w:bookmarkEnd w:id="47"/>
    </w:p>
    <w:p w14:paraId="5928FA50" w14:textId="77777777" w:rsidR="00B00146" w:rsidRPr="00B00146" w:rsidRDefault="00B00146" w:rsidP="00B00146">
      <w:pPr>
        <w:rPr>
          <w:rFonts w:cs="Noto Sans"/>
          <w:szCs w:val="18"/>
          <w:lang w:val="es-ES_tradnl"/>
        </w:rPr>
      </w:pPr>
      <w:r w:rsidRPr="00B00146">
        <w:rPr>
          <w:rFonts w:cs="Noto Sans"/>
          <w:szCs w:val="18"/>
          <w:lang w:val="es-ES_tradnl"/>
        </w:rPr>
        <w:t>En este apartado se reportan los estudios realizados según tipo de auxiliar de diagnóstico. Se compone de las siguientes variables:</w:t>
      </w:r>
    </w:p>
    <w:p w14:paraId="1417AE73"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Tipo de estudio</w:t>
      </w:r>
    </w:p>
    <w:p w14:paraId="6B8C2E04"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Glucosa sérica</w:t>
      </w:r>
    </w:p>
    <w:p w14:paraId="7BCE5127"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Hemoglobina glucosilada</w:t>
      </w:r>
    </w:p>
    <w:p w14:paraId="350C2F31"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Colesterol Total</w:t>
      </w:r>
    </w:p>
    <w:p w14:paraId="2F7B458A"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Colesterol HDL</w:t>
      </w:r>
    </w:p>
    <w:p w14:paraId="272797B3"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Triglicéridos</w:t>
      </w:r>
    </w:p>
    <w:p w14:paraId="34F37C54"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Microalbuminuria</w:t>
      </w:r>
    </w:p>
    <w:p w14:paraId="7BF5753C"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 xml:space="preserve">Creatinina </w:t>
      </w:r>
    </w:p>
    <w:p w14:paraId="129F6D05"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Laboratorio clínico</w:t>
      </w:r>
    </w:p>
    <w:p w14:paraId="092613CA"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Estudios</w:t>
      </w:r>
    </w:p>
    <w:p w14:paraId="14D1DDFD"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Personas</w:t>
      </w:r>
    </w:p>
    <w:p w14:paraId="523DEFD3"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lastRenderedPageBreak/>
        <w:t>Electrocardiogramas</w:t>
      </w:r>
    </w:p>
    <w:p w14:paraId="2D266558"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Estudios</w:t>
      </w:r>
    </w:p>
    <w:p w14:paraId="350AA5D4"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Personas</w:t>
      </w:r>
    </w:p>
    <w:p w14:paraId="74888D14"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Impedancio cardiografía</w:t>
      </w:r>
    </w:p>
    <w:p w14:paraId="35993B04"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Estudios</w:t>
      </w:r>
    </w:p>
    <w:p w14:paraId="5279E0F1" w14:textId="77777777" w:rsidR="00B00146" w:rsidRPr="00B00146" w:rsidRDefault="00B00146" w:rsidP="0077033B">
      <w:pPr>
        <w:pStyle w:val="Prrafodelista"/>
        <w:widowControl w:val="0"/>
        <w:numPr>
          <w:ilvl w:val="1"/>
          <w:numId w:val="3"/>
        </w:numPr>
        <w:spacing w:after="0" w:line="240" w:lineRule="atLeast"/>
        <w:jc w:val="both"/>
        <w:rPr>
          <w:rFonts w:cs="Noto Sans"/>
          <w:szCs w:val="18"/>
          <w:lang w:val="es-ES_tradnl"/>
        </w:rPr>
      </w:pPr>
      <w:r w:rsidRPr="00B00146">
        <w:rPr>
          <w:rFonts w:cs="Noto Sans"/>
          <w:szCs w:val="18"/>
          <w:lang w:val="es-ES_tradnl"/>
        </w:rPr>
        <w:t>Personas</w:t>
      </w:r>
    </w:p>
    <w:p w14:paraId="28B76B3F" w14:textId="77777777" w:rsidR="00B00146" w:rsidRPr="00B00146" w:rsidRDefault="00B00146" w:rsidP="00B00146">
      <w:pPr>
        <w:pStyle w:val="Ttulo2"/>
      </w:pPr>
      <w:bookmarkStart w:id="48" w:name="_Toc153211979"/>
      <w:bookmarkStart w:id="49" w:name="_Toc186204474"/>
      <w:r w:rsidRPr="00B00146">
        <w:t>Actividades Educativas</w:t>
      </w:r>
      <w:bookmarkEnd w:id="48"/>
      <w:bookmarkEnd w:id="49"/>
    </w:p>
    <w:p w14:paraId="1F9A26BB" w14:textId="77777777" w:rsidR="00B00146" w:rsidRPr="00B00146" w:rsidRDefault="00B00146" w:rsidP="00B00146">
      <w:pPr>
        <w:rPr>
          <w:rFonts w:cs="Noto Sans"/>
          <w:szCs w:val="18"/>
          <w:lang w:val="es-ES_tradnl"/>
        </w:rPr>
      </w:pPr>
      <w:r w:rsidRPr="00B00146">
        <w:rPr>
          <w:rFonts w:cs="Noto Sans"/>
          <w:szCs w:val="18"/>
          <w:lang w:val="es-ES_tradnl"/>
        </w:rPr>
        <w:t>En este apartado se identifican otras acciones educativas realizadas. Se compone de 2 variables:</w:t>
      </w:r>
    </w:p>
    <w:p w14:paraId="77CC9B69"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
        </w:rPr>
      </w:pPr>
      <w:r w:rsidRPr="00B00146">
        <w:rPr>
          <w:rFonts w:cs="Noto Sans"/>
          <w:szCs w:val="18"/>
          <w:lang w:val="es-ES"/>
        </w:rPr>
        <w:t>Talleres a las o los pacientes</w:t>
      </w:r>
    </w:p>
    <w:p w14:paraId="7F731648" w14:textId="77777777" w:rsidR="00B00146" w:rsidRPr="00B00146" w:rsidRDefault="00B00146" w:rsidP="0077033B">
      <w:pPr>
        <w:pStyle w:val="Prrafodelista"/>
        <w:widowControl w:val="0"/>
        <w:numPr>
          <w:ilvl w:val="0"/>
          <w:numId w:val="3"/>
        </w:numPr>
        <w:spacing w:after="0" w:line="240" w:lineRule="atLeast"/>
        <w:jc w:val="both"/>
        <w:rPr>
          <w:rFonts w:cs="Noto Sans"/>
          <w:szCs w:val="18"/>
          <w:lang w:val="es-ES_tradnl"/>
        </w:rPr>
      </w:pPr>
      <w:r w:rsidRPr="00B00146">
        <w:rPr>
          <w:rFonts w:cs="Noto Sans"/>
          <w:szCs w:val="18"/>
          <w:lang w:val="es-ES_tradnl"/>
        </w:rPr>
        <w:t>Capacitaciones a personal de 1er. Nivel de atención</w:t>
      </w:r>
    </w:p>
    <w:p w14:paraId="7D2AD432" w14:textId="77777777" w:rsidR="00B00146" w:rsidRPr="00B00146" w:rsidRDefault="00B00146" w:rsidP="00B00146">
      <w:pPr>
        <w:pStyle w:val="Ttulo2"/>
      </w:pPr>
      <w:bookmarkStart w:id="50" w:name="_Toc153211980"/>
      <w:bookmarkStart w:id="51" w:name="_Toc186204475"/>
      <w:r w:rsidRPr="00B00146">
        <w:t>Actividades de Trabajo Social</w:t>
      </w:r>
      <w:bookmarkEnd w:id="50"/>
      <w:bookmarkEnd w:id="51"/>
    </w:p>
    <w:p w14:paraId="6F1B6EBC" w14:textId="77777777" w:rsidR="00B00146" w:rsidRPr="00B00146" w:rsidRDefault="00B00146" w:rsidP="00B00146">
      <w:pPr>
        <w:rPr>
          <w:rFonts w:cs="Noto Sans"/>
          <w:szCs w:val="18"/>
          <w:lang w:val="es-ES_tradnl"/>
        </w:rPr>
      </w:pPr>
      <w:r w:rsidRPr="00B00146">
        <w:rPr>
          <w:rFonts w:cs="Noto Sans"/>
          <w:szCs w:val="18"/>
          <w:lang w:val="es-ES_tradnl"/>
        </w:rPr>
        <w:t>En este apartado se identifican otras acciones realizadas por el personal de las áreas de trabajo social en las UNEMES de Enfermedades crónicas. Se compone de 3 variables:</w:t>
      </w:r>
    </w:p>
    <w:p w14:paraId="0A7403C8" w14:textId="77777777" w:rsidR="00B00146" w:rsidRPr="00B00146" w:rsidRDefault="00B00146" w:rsidP="0077033B">
      <w:pPr>
        <w:pStyle w:val="Prrafodelista"/>
        <w:widowControl w:val="0"/>
        <w:numPr>
          <w:ilvl w:val="0"/>
          <w:numId w:val="6"/>
        </w:numPr>
        <w:spacing w:after="0" w:line="240" w:lineRule="atLeast"/>
        <w:jc w:val="both"/>
        <w:rPr>
          <w:rFonts w:cs="Noto Sans"/>
          <w:szCs w:val="18"/>
          <w:lang w:val="es-ES_tradnl"/>
        </w:rPr>
      </w:pPr>
      <w:r w:rsidRPr="00B00146">
        <w:rPr>
          <w:rFonts w:cs="Noto Sans"/>
          <w:szCs w:val="18"/>
          <w:lang w:val="es-ES_tradnl"/>
        </w:rPr>
        <w:t>Estudio socioeconómico</w:t>
      </w:r>
    </w:p>
    <w:p w14:paraId="1FC1CF46" w14:textId="77777777" w:rsidR="00B00146" w:rsidRPr="00B00146" w:rsidRDefault="00B00146" w:rsidP="0077033B">
      <w:pPr>
        <w:pStyle w:val="Prrafodelista"/>
        <w:widowControl w:val="0"/>
        <w:numPr>
          <w:ilvl w:val="0"/>
          <w:numId w:val="6"/>
        </w:numPr>
        <w:spacing w:after="0" w:line="240" w:lineRule="atLeast"/>
        <w:jc w:val="both"/>
        <w:rPr>
          <w:rFonts w:cs="Noto Sans"/>
          <w:szCs w:val="18"/>
          <w:lang w:val="es-ES_tradnl"/>
        </w:rPr>
      </w:pPr>
      <w:r w:rsidRPr="00B00146">
        <w:rPr>
          <w:rFonts w:cs="Noto Sans"/>
          <w:szCs w:val="18"/>
          <w:lang w:val="es-ES_tradnl"/>
        </w:rPr>
        <w:t>Grupos preventivos UNEME EC activos</w:t>
      </w:r>
    </w:p>
    <w:p w14:paraId="69396C12" w14:textId="77777777" w:rsidR="00B00146" w:rsidRPr="00B00146" w:rsidRDefault="00B00146" w:rsidP="0077033B">
      <w:pPr>
        <w:pStyle w:val="Prrafodelista"/>
        <w:widowControl w:val="0"/>
        <w:numPr>
          <w:ilvl w:val="0"/>
          <w:numId w:val="6"/>
        </w:numPr>
        <w:spacing w:after="0" w:line="240" w:lineRule="atLeast"/>
        <w:jc w:val="both"/>
        <w:rPr>
          <w:rFonts w:cs="Noto Sans"/>
          <w:szCs w:val="18"/>
          <w:lang w:val="es-ES_tradnl"/>
        </w:rPr>
      </w:pPr>
      <w:r w:rsidRPr="00B00146">
        <w:rPr>
          <w:rFonts w:cs="Noto Sans"/>
          <w:szCs w:val="18"/>
          <w:lang w:val="es-ES_tradnl"/>
        </w:rPr>
        <w:t>Sesiones educativas a Grupos Preventivos</w:t>
      </w:r>
    </w:p>
    <w:p w14:paraId="5AF3DEDB" w14:textId="77777777" w:rsidR="00B00146" w:rsidRPr="00B00146" w:rsidRDefault="00B00146" w:rsidP="00B00146">
      <w:pPr>
        <w:pStyle w:val="Ttulo2"/>
      </w:pPr>
      <w:bookmarkStart w:id="52" w:name="_Toc153211981"/>
      <w:bookmarkStart w:id="53" w:name="_Toc186204476"/>
      <w:r w:rsidRPr="00B00146">
        <w:t>Sesiones de Psicología</w:t>
      </w:r>
      <w:bookmarkEnd w:id="52"/>
      <w:bookmarkEnd w:id="53"/>
    </w:p>
    <w:p w14:paraId="58B95C1C" w14:textId="77777777" w:rsidR="00B00146" w:rsidRPr="00B00146" w:rsidRDefault="00B00146" w:rsidP="00B00146">
      <w:pPr>
        <w:rPr>
          <w:rFonts w:cs="Noto Sans"/>
          <w:szCs w:val="18"/>
          <w:lang w:val="es-ES_tradnl"/>
        </w:rPr>
      </w:pPr>
      <w:r w:rsidRPr="00B00146">
        <w:rPr>
          <w:rFonts w:cs="Noto Sans"/>
          <w:szCs w:val="18"/>
          <w:lang w:val="es-ES_tradnl"/>
        </w:rPr>
        <w:t>En este apartado se identifican otras acciones realizadas por el personal de psicología en las UNEMES de Enfermedades crónicas. Se compone de 4 variables:</w:t>
      </w:r>
    </w:p>
    <w:p w14:paraId="5A0F953B" w14:textId="77777777" w:rsidR="00B00146" w:rsidRPr="00B00146" w:rsidRDefault="00B00146" w:rsidP="0077033B">
      <w:pPr>
        <w:pStyle w:val="Prrafodelista"/>
        <w:widowControl w:val="0"/>
        <w:numPr>
          <w:ilvl w:val="0"/>
          <w:numId w:val="6"/>
        </w:numPr>
        <w:spacing w:after="0" w:line="240" w:lineRule="atLeast"/>
        <w:jc w:val="both"/>
        <w:rPr>
          <w:rFonts w:cs="Noto Sans"/>
          <w:szCs w:val="18"/>
          <w:lang w:val="es-ES_tradnl"/>
        </w:rPr>
      </w:pPr>
      <w:r w:rsidRPr="00B00146">
        <w:rPr>
          <w:rFonts w:cs="Noto Sans"/>
          <w:szCs w:val="18"/>
          <w:lang w:val="es-ES_tradnl"/>
        </w:rPr>
        <w:t>Estudio Psicodiagnóstico</w:t>
      </w:r>
    </w:p>
    <w:p w14:paraId="22DCEA54" w14:textId="77777777" w:rsidR="00B00146" w:rsidRPr="00B00146" w:rsidRDefault="00B00146" w:rsidP="0077033B">
      <w:pPr>
        <w:pStyle w:val="Prrafodelista"/>
        <w:widowControl w:val="0"/>
        <w:numPr>
          <w:ilvl w:val="0"/>
          <w:numId w:val="6"/>
        </w:numPr>
        <w:spacing w:after="0" w:line="240" w:lineRule="atLeast"/>
        <w:jc w:val="both"/>
        <w:rPr>
          <w:rFonts w:cs="Noto Sans"/>
          <w:szCs w:val="18"/>
          <w:lang w:val="es-ES_tradnl"/>
        </w:rPr>
      </w:pPr>
      <w:r w:rsidRPr="00B00146">
        <w:rPr>
          <w:rFonts w:cs="Noto Sans"/>
          <w:szCs w:val="18"/>
          <w:lang w:val="es-ES_tradnl"/>
        </w:rPr>
        <w:t>Psicoterapia individual</w:t>
      </w:r>
    </w:p>
    <w:p w14:paraId="583B6178" w14:textId="77777777" w:rsidR="00B00146" w:rsidRDefault="00B00146" w:rsidP="0077033B">
      <w:pPr>
        <w:pStyle w:val="Prrafodelista"/>
        <w:widowControl w:val="0"/>
        <w:numPr>
          <w:ilvl w:val="0"/>
          <w:numId w:val="6"/>
        </w:numPr>
        <w:spacing w:after="0" w:line="240" w:lineRule="atLeast"/>
        <w:jc w:val="both"/>
        <w:rPr>
          <w:rFonts w:cs="Noto Sans"/>
          <w:szCs w:val="18"/>
          <w:lang w:val="es-ES_tradnl"/>
        </w:rPr>
      </w:pPr>
      <w:r w:rsidRPr="00B00146">
        <w:rPr>
          <w:rFonts w:cs="Noto Sans"/>
          <w:szCs w:val="18"/>
          <w:lang w:val="es-ES_tradnl"/>
        </w:rPr>
        <w:t>Psicoterapia grupal</w:t>
      </w:r>
    </w:p>
    <w:p w14:paraId="67DECFBA" w14:textId="4CAE5D3A" w:rsidR="00CF7FE2" w:rsidRPr="00B00146" w:rsidRDefault="00B00146" w:rsidP="0077033B">
      <w:pPr>
        <w:pStyle w:val="Prrafodelista"/>
        <w:widowControl w:val="0"/>
        <w:numPr>
          <w:ilvl w:val="0"/>
          <w:numId w:val="6"/>
        </w:numPr>
        <w:spacing w:after="0" w:line="240" w:lineRule="atLeast"/>
        <w:jc w:val="both"/>
        <w:rPr>
          <w:rFonts w:cs="Noto Sans"/>
          <w:szCs w:val="18"/>
          <w:lang w:val="es-ES_tradnl"/>
        </w:rPr>
      </w:pPr>
      <w:r w:rsidRPr="00B00146">
        <w:rPr>
          <w:rFonts w:cs="Noto Sans"/>
          <w:szCs w:val="18"/>
          <w:lang w:val="es-ES"/>
        </w:rPr>
        <w:t>Paciente alta</w:t>
      </w:r>
    </w:p>
    <w:p w14:paraId="69D40ECD" w14:textId="1A642370" w:rsidR="00CF7FE2" w:rsidRPr="00CF7FE2" w:rsidRDefault="00CF7FE2" w:rsidP="00CF7FE2">
      <w:pPr>
        <w:rPr>
          <w:rFonts w:cs="Noto Sans"/>
          <w:color w:val="000000" w:themeColor="text1"/>
          <w:szCs w:val="18"/>
          <w:lang w:val="es-ES_tradnl"/>
        </w:rPr>
      </w:pPr>
    </w:p>
    <w:p w14:paraId="0748B9EC" w14:textId="77777777" w:rsidR="00CF7FE2" w:rsidRPr="00B00146" w:rsidRDefault="00CF7FE2" w:rsidP="00B00146">
      <w:pPr>
        <w:pStyle w:val="Ttulo1"/>
        <w:rPr>
          <w:lang w:val="es-ES"/>
        </w:rPr>
      </w:pPr>
      <w:bookmarkStart w:id="54" w:name="_Toc186204477"/>
      <w:r w:rsidRPr="00B00146">
        <w:rPr>
          <w:lang w:val="es-ES"/>
        </w:rPr>
        <w:lastRenderedPageBreak/>
        <w:t>INSTRUCTIVO DE LLENADO INFORME MENSUAL DE ACTIVIDADES EN LA UNIDAD DE ESPECIALIDADES MÉDICAS DE ENFERMEDADES CRÓNICAS, SINBA-SIS-UNEME-EC</w:t>
      </w:r>
      <w:bookmarkEnd w:id="54"/>
    </w:p>
    <w:p w14:paraId="08A1B798" w14:textId="77777777" w:rsidR="00B00146" w:rsidRPr="00B00146" w:rsidRDefault="00B00146" w:rsidP="00B00146">
      <w:pPr>
        <w:pStyle w:val="Ttulo2"/>
      </w:pPr>
      <w:bookmarkStart w:id="55" w:name="_Toc59222237"/>
      <w:bookmarkStart w:id="56" w:name="_Toc153211983"/>
      <w:bookmarkStart w:id="57" w:name="_Toc186204478"/>
      <w:r w:rsidRPr="00B00146">
        <w:t>Instrucciones Generales</w:t>
      </w:r>
      <w:bookmarkEnd w:id="55"/>
      <w:bookmarkEnd w:id="56"/>
      <w:bookmarkEnd w:id="57"/>
    </w:p>
    <w:p w14:paraId="3F0CEE34"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Escriba con letra de molde, clara y legible; para los totales deben usarse números arábigos (0, 1, 2,…, 9). Utilizar únicamente bolígrafo, no usar plumas con tinta de gel, pluma fuente, plumón o similares, debido a que los trazos pierden claridad y este tipo de tintas tienden a desaparecer con el tiempo.</w:t>
      </w:r>
    </w:p>
    <w:p w14:paraId="6E1B0C44"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rPr>
        <w:t>El Informe Mensual de Actividades en la Unidad de Especialidades Médicas de Enfermedades Crónicas está formado por 2 hojas. La fuente de llenado son los registros propios de la unidad y puede apoyarse en los formatos primarios del SIS.</w:t>
      </w:r>
    </w:p>
    <w:p w14:paraId="1EB28291"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La o el responsable de llenado es de la UNEME o la persona designada por la o el Director de la unidad.</w:t>
      </w:r>
    </w:p>
    <w:p w14:paraId="4147C3E0"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En el encabezado de las 2 hojas anote el nombre de la unidad médica, la Clave Única de Establecimientos de Salud (CLUES), nombre de la o el responsable del llenado del informe, el mes y el año calendario en curso.</w:t>
      </w:r>
    </w:p>
    <w:p w14:paraId="793241FC"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Este formato es de integración donde se reflejarán las actividades realizadas y registradas en los diferentes servicios y de distintas fuentes nominales y no nominales.</w:t>
      </w:r>
    </w:p>
    <w:p w14:paraId="181A6A0B"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Opcionalmente puede realizar el registro nominal de Consultas en la variante del Formato de Hoja Diaria de Consultas para UNEMES SINBA-SIS-01U-P, para contar con detalle de los diagnósticos y variables comunes como es el Total de consultas según grupos de edad y sexo; en este caso ya no deberá registrar esta misma información dentro de los apartados 003 Consulta a caso en seguimiento, 004 Consulta médica, 005 Consulta No médica y 006 Referencia, para evitar duplicidad.</w:t>
      </w:r>
    </w:p>
    <w:p w14:paraId="4862E776"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El proceso de concentración se debe realizar al finalizar el mes que se va a reportar, para contar con todas las actividades realizadas, y posteriormente ser capturadas en la Plantilla “SINBA-SIS-UNEME-EC”.</w:t>
      </w:r>
    </w:p>
    <w:p w14:paraId="15566DF1"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La dinámica u organización de las tareas de integración parcial de los informes por servicios y la integración de un informe de la unidad dependerá de la estructura interna y el proceso que más se adecue a las necesidades propias de la unidad médica. El área de estadística definirá cómo se organizará dicho proceso.</w:t>
      </w:r>
    </w:p>
    <w:p w14:paraId="2FC46263"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Al finalizar el mes, el informe por servicio deberá reflejar y corresponder con la suma de todas las actividades registradas por el personal que labora para dicho servicio. Por su parte, el Informe Mensual de Actividades de la Unidad de Especialidades Médicas en Enfermedades Crónicas deberá corresponder con la suma de todas las actividades registradas por los diferentes servicios en la unidad.</w:t>
      </w:r>
    </w:p>
    <w:p w14:paraId="1BFF2D69" w14:textId="77777777" w:rsidR="00B00146" w:rsidRPr="00B00146" w:rsidRDefault="00B00146" w:rsidP="0077033B">
      <w:pPr>
        <w:pStyle w:val="Prrafodelista"/>
        <w:widowControl w:val="0"/>
        <w:numPr>
          <w:ilvl w:val="0"/>
          <w:numId w:val="20"/>
        </w:numPr>
        <w:spacing w:after="0" w:line="240" w:lineRule="atLeast"/>
        <w:jc w:val="both"/>
        <w:rPr>
          <w:rFonts w:cs="Noto Sans"/>
          <w:szCs w:val="18"/>
          <w:lang w:val="es-ES_tradnl"/>
        </w:rPr>
      </w:pPr>
      <w:r w:rsidRPr="00B00146">
        <w:rPr>
          <w:rFonts w:cs="Noto Sans"/>
          <w:szCs w:val="18"/>
          <w:lang w:val="es-ES_tradnl"/>
        </w:rPr>
        <w:t>En caso de auditoría por parte de la Jurisdicción Sanitaria o los Servicios Estatales este será el mecanismo a poner en práctica para verificar la consistencia interna del trabajo de integración de información de la unidad.</w:t>
      </w:r>
    </w:p>
    <w:p w14:paraId="277DC686" w14:textId="77777777" w:rsidR="00B00146" w:rsidRPr="00B00146" w:rsidRDefault="00B00146" w:rsidP="00B00146">
      <w:pPr>
        <w:pStyle w:val="Ttulo2"/>
      </w:pPr>
      <w:bookmarkStart w:id="58" w:name="_Toc153211984"/>
      <w:bookmarkStart w:id="59" w:name="_Toc59222238"/>
      <w:bookmarkStart w:id="60" w:name="_Toc186204479"/>
      <w:r w:rsidRPr="00B00146">
        <w:lastRenderedPageBreak/>
        <w:t>DATOS DE IDENTIFICACIÓN DE LA UNIDAD</w:t>
      </w:r>
      <w:bookmarkEnd w:id="58"/>
      <w:bookmarkEnd w:id="60"/>
    </w:p>
    <w:p w14:paraId="1F35D10F" w14:textId="77777777" w:rsidR="00B00146" w:rsidRPr="00B00146" w:rsidRDefault="00B00146" w:rsidP="00B00146">
      <w:pPr>
        <w:rPr>
          <w:rFonts w:cs="Noto Sans"/>
          <w:i/>
          <w:u w:val="single"/>
          <w:lang w:val="es-ES"/>
        </w:rPr>
      </w:pPr>
      <w:r w:rsidRPr="00B00146">
        <w:rPr>
          <w:rFonts w:cs="Noto Sans"/>
          <w:i/>
          <w:u w:val="single"/>
          <w:lang w:val="es-ES"/>
        </w:rPr>
        <w:t>CLUES*:</w:t>
      </w:r>
    </w:p>
    <w:p w14:paraId="6EA1DFC6" w14:textId="77777777" w:rsidR="00B00146" w:rsidRPr="00B00146" w:rsidRDefault="00B00146" w:rsidP="00B00146">
      <w:pPr>
        <w:rPr>
          <w:rFonts w:cs="Noto Sans"/>
          <w:szCs w:val="18"/>
          <w:lang w:val="es-ES_tradnl"/>
        </w:rPr>
      </w:pPr>
      <w:r w:rsidRPr="00B00146">
        <w:rPr>
          <w:rFonts w:cs="Noto Sans"/>
          <w:szCs w:val="18"/>
          <w:lang w:val="es-ES_tradnl"/>
        </w:rPr>
        <w:t xml:space="preserve">Registre la CLUES de la unidad donde se otorgó la atención, con base en el Catálogo de Clave Única de Establecimientos de Salud, este dato es de carácter </w:t>
      </w:r>
      <w:r w:rsidRPr="00B00146">
        <w:rPr>
          <w:rFonts w:cs="Noto Sans"/>
          <w:b/>
          <w:szCs w:val="18"/>
          <w:lang w:val="es-ES_tradnl"/>
        </w:rPr>
        <w:t>obligatorio</w:t>
      </w:r>
      <w:r w:rsidRPr="00B00146">
        <w:rPr>
          <w:rFonts w:cs="Noto Sans"/>
          <w:szCs w:val="18"/>
          <w:lang w:val="es-ES_tradnl"/>
        </w:rPr>
        <w:t>, con el objeto de que pueda ser integrado en el Sistema Automatizado o SIRES;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53129907" w14:textId="77777777" w:rsidR="00B00146" w:rsidRPr="00B00146" w:rsidRDefault="00B00146" w:rsidP="00B00146">
      <w:pPr>
        <w:rPr>
          <w:rFonts w:cs="Noto Sans"/>
          <w:szCs w:val="18"/>
          <w:lang w:val="es-ES_tradnl"/>
        </w:rPr>
      </w:pPr>
    </w:p>
    <w:p w14:paraId="0B85832E" w14:textId="77777777" w:rsidR="00B00146" w:rsidRPr="00B00146" w:rsidRDefault="00B00146" w:rsidP="00B00146">
      <w:pPr>
        <w:rPr>
          <w:rFonts w:cs="Noto Sans"/>
          <w:i/>
          <w:u w:val="single"/>
          <w:lang w:val="es-ES"/>
        </w:rPr>
      </w:pPr>
      <w:r w:rsidRPr="00B00146">
        <w:rPr>
          <w:rFonts w:cs="Noto Sans"/>
          <w:i/>
          <w:u w:val="single"/>
          <w:lang w:val="es-ES"/>
        </w:rPr>
        <w:t>NOMBRE DE LA UNIDAD:</w:t>
      </w:r>
    </w:p>
    <w:p w14:paraId="1C0622D3" w14:textId="77777777" w:rsidR="00B00146" w:rsidRPr="00B00146" w:rsidRDefault="00B00146" w:rsidP="00B00146">
      <w:pPr>
        <w:rPr>
          <w:rFonts w:cs="Noto Sans"/>
          <w:szCs w:val="18"/>
          <w:lang w:val="es-ES_tradnl"/>
        </w:rPr>
      </w:pPr>
      <w:r w:rsidRPr="00B00146">
        <w:rPr>
          <w:rFonts w:cs="Noto Sans"/>
          <w:szCs w:val="18"/>
          <w:lang w:val="es-ES_tradnl"/>
        </w:rPr>
        <w:t>Anote el tipo y nombre de la unidad médica con base en el Catálogo de Clave Única de Establecimientos de Salud.</w:t>
      </w:r>
    </w:p>
    <w:p w14:paraId="3272CB73" w14:textId="77777777" w:rsidR="00B00146" w:rsidRPr="00B00146" w:rsidRDefault="00B00146" w:rsidP="00B00146">
      <w:pPr>
        <w:rPr>
          <w:rFonts w:cs="Noto Sans"/>
          <w:szCs w:val="18"/>
          <w:lang w:val="es-ES_tradnl"/>
        </w:rPr>
      </w:pPr>
    </w:p>
    <w:p w14:paraId="78F3C999" w14:textId="77777777" w:rsidR="00B00146" w:rsidRPr="00B00146" w:rsidRDefault="00B00146" w:rsidP="00B00146">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iCs/>
          <w:u w:val="single"/>
          <w:lang w:val="es-ES"/>
        </w:rPr>
      </w:pPr>
      <w:r w:rsidRPr="00B00146">
        <w:rPr>
          <w:rFonts w:cs="Noto Sans"/>
          <w:i/>
          <w:iCs/>
          <w:u w:val="single"/>
          <w:lang w:val="es-ES"/>
        </w:rPr>
        <w:t>NOMBRE DEL RESONSABLE:</w:t>
      </w:r>
    </w:p>
    <w:p w14:paraId="3B89F615" w14:textId="77777777" w:rsidR="00B00146" w:rsidRPr="00B00146" w:rsidRDefault="00B00146" w:rsidP="00B00146">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B00146">
        <w:rPr>
          <w:rFonts w:cs="Noto Sans"/>
          <w:szCs w:val="18"/>
        </w:rPr>
        <w:t>El responsable de llenado es la o el coordinador de la unidad o responsable del llenado del informe.</w:t>
      </w:r>
    </w:p>
    <w:p w14:paraId="36B25514" w14:textId="77777777" w:rsidR="00B00146" w:rsidRPr="00B00146" w:rsidRDefault="00B00146" w:rsidP="00B00146">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7276A4BF" w14:textId="77777777" w:rsidR="00B00146" w:rsidRPr="00B00146" w:rsidRDefault="00B00146" w:rsidP="00B00146">
      <w:pPr>
        <w:rPr>
          <w:rFonts w:cs="Noto Sans"/>
          <w:i/>
          <w:u w:val="single"/>
          <w:lang w:val="es-ES"/>
        </w:rPr>
      </w:pPr>
      <w:r w:rsidRPr="00B00146">
        <w:rPr>
          <w:rFonts w:cs="Noto Sans"/>
          <w:i/>
          <w:u w:val="single"/>
          <w:lang w:val="es-ES"/>
        </w:rPr>
        <w:t>FECHA:</w:t>
      </w:r>
      <w:bookmarkEnd w:id="59"/>
    </w:p>
    <w:p w14:paraId="4C9B3456" w14:textId="77777777" w:rsidR="00B00146" w:rsidRPr="00B00146" w:rsidRDefault="00B00146" w:rsidP="00B00146">
      <w:pPr>
        <w:rPr>
          <w:rFonts w:cs="Noto Sans"/>
          <w:szCs w:val="18"/>
          <w:lang w:val="es-ES_tradnl"/>
        </w:rPr>
      </w:pPr>
      <w:r w:rsidRPr="00B00146">
        <w:rPr>
          <w:rFonts w:cs="Noto Sans"/>
          <w:szCs w:val="18"/>
          <w:lang w:val="es-ES_tradnl"/>
        </w:rPr>
        <w:t>Anote con números arábigos el mes y año del Informe Mensual que se reporta.</w:t>
      </w:r>
    </w:p>
    <w:p w14:paraId="7933B84E" w14:textId="77777777" w:rsidR="00B00146" w:rsidRPr="00B00146" w:rsidRDefault="00B00146" w:rsidP="00B00146">
      <w:pPr>
        <w:pStyle w:val="Ttulo2"/>
      </w:pPr>
      <w:bookmarkStart w:id="61" w:name="_Toc153211985"/>
      <w:bookmarkStart w:id="62" w:name="_Toc186204480"/>
      <w:r w:rsidRPr="00B00146">
        <w:t>CONSULTA UNEME-EC</w:t>
      </w:r>
      <w:bookmarkEnd w:id="61"/>
      <w:bookmarkEnd w:id="62"/>
    </w:p>
    <w:p w14:paraId="50328C36" w14:textId="77777777" w:rsidR="00B00146" w:rsidRPr="00B00146" w:rsidRDefault="00B00146" w:rsidP="0077033B">
      <w:pPr>
        <w:pStyle w:val="Prrafodelista"/>
        <w:widowControl w:val="0"/>
        <w:numPr>
          <w:ilvl w:val="0"/>
          <w:numId w:val="21"/>
        </w:numPr>
        <w:spacing w:after="0" w:line="240" w:lineRule="atLeast"/>
        <w:jc w:val="both"/>
        <w:rPr>
          <w:rFonts w:cs="Noto Sans"/>
          <w:szCs w:val="18"/>
          <w:lang w:val="es-ES"/>
        </w:rPr>
      </w:pPr>
      <w:r w:rsidRPr="00B00146">
        <w:rPr>
          <w:rFonts w:cs="Noto Sans"/>
          <w:szCs w:val="18"/>
          <w:lang w:val="es-ES"/>
        </w:rPr>
        <w:t xml:space="preserve">En caso de realizar el registro y captura nominal de Consultas en la variante del Formato de Hoja Diaria de Consultas para UNEMES SINBA-SIS-01U-P, no deberá reportar la información concentrada en los apartados 003 Consulta </w:t>
      </w:r>
      <w:bookmarkStart w:id="63" w:name="_Int_FIccHOr7"/>
      <w:r w:rsidRPr="00B00146">
        <w:rPr>
          <w:rFonts w:cs="Noto Sans"/>
          <w:szCs w:val="18"/>
          <w:lang w:val="es-ES"/>
        </w:rPr>
        <w:t>a caso</w:t>
      </w:r>
      <w:bookmarkEnd w:id="63"/>
      <w:r w:rsidRPr="00B00146">
        <w:rPr>
          <w:rFonts w:cs="Noto Sans"/>
          <w:szCs w:val="18"/>
          <w:lang w:val="es-ES"/>
        </w:rPr>
        <w:t xml:space="preserve"> en seguimiento, 004 Consulta médica, 005 Consulta No médica y 006 Referencia, para evitar duplicidad ya que mediante el procesamiento de las bases de datos serán obtenidas las variables de estas variables.</w:t>
      </w:r>
    </w:p>
    <w:p w14:paraId="3E39C178" w14:textId="77777777" w:rsidR="00B00146" w:rsidRPr="00B00146" w:rsidRDefault="00B00146" w:rsidP="0077033B">
      <w:pPr>
        <w:pStyle w:val="Prrafodelista"/>
        <w:widowControl w:val="0"/>
        <w:numPr>
          <w:ilvl w:val="0"/>
          <w:numId w:val="21"/>
        </w:numPr>
        <w:spacing w:after="0" w:line="240" w:lineRule="atLeast"/>
        <w:jc w:val="both"/>
        <w:rPr>
          <w:rFonts w:cs="Noto Sans"/>
          <w:szCs w:val="18"/>
          <w:lang w:val="es-ES"/>
        </w:rPr>
      </w:pPr>
      <w:r w:rsidRPr="00B00146">
        <w:rPr>
          <w:rFonts w:cs="Noto Sans"/>
          <w:szCs w:val="18"/>
          <w:lang w:val="es-ES"/>
        </w:rPr>
        <w:t>Podrá reportar el complemento de consultas que no se hayan reportado de manera nominal, por lo que es responsabilidad de la unidad vigilar que este proceso integre el total de consultas.</w:t>
      </w:r>
    </w:p>
    <w:p w14:paraId="48BFE7DE" w14:textId="77777777" w:rsidR="00B00146" w:rsidRPr="00B00146" w:rsidRDefault="00B00146" w:rsidP="0077033B">
      <w:pPr>
        <w:pStyle w:val="Prrafodelista"/>
        <w:widowControl w:val="0"/>
        <w:numPr>
          <w:ilvl w:val="0"/>
          <w:numId w:val="21"/>
        </w:numPr>
        <w:spacing w:after="0" w:line="240" w:lineRule="atLeast"/>
        <w:jc w:val="both"/>
        <w:rPr>
          <w:rFonts w:cs="Noto Sans"/>
          <w:szCs w:val="18"/>
          <w:lang w:val="es-ES"/>
        </w:rPr>
      </w:pPr>
      <w:r w:rsidRPr="00B00146">
        <w:rPr>
          <w:rFonts w:cs="Noto Sans"/>
          <w:szCs w:val="18"/>
          <w:lang w:val="es-ES"/>
        </w:rPr>
        <w:t>Si no se captura de manera nominal las consultas en SINBA, todas las consultas deberán concentrarse y reportar el total mensual según corresponda a la variable.</w:t>
      </w:r>
    </w:p>
    <w:p w14:paraId="052F103C" w14:textId="77777777" w:rsidR="00B00146" w:rsidRPr="00B00146" w:rsidRDefault="00B00146" w:rsidP="00B00146">
      <w:pPr>
        <w:pStyle w:val="Ttulo2"/>
      </w:pPr>
      <w:bookmarkStart w:id="64" w:name="_Toc153211986"/>
      <w:bookmarkStart w:id="65" w:name="_Toc186204481"/>
      <w:r w:rsidRPr="00B00146">
        <w:t>CONSULTA A CASO EN SEGUIMIENTO:</w:t>
      </w:r>
      <w:bookmarkEnd w:id="64"/>
      <w:bookmarkEnd w:id="65"/>
    </w:p>
    <w:p w14:paraId="798E8671" w14:textId="77777777" w:rsidR="00B00146" w:rsidRPr="00B00146" w:rsidRDefault="00B00146" w:rsidP="00B00146">
      <w:pPr>
        <w:tabs>
          <w:tab w:val="left" w:pos="1560"/>
        </w:tabs>
        <w:rPr>
          <w:rFonts w:cs="Noto Sans"/>
          <w:szCs w:val="18"/>
        </w:rPr>
      </w:pPr>
      <w:r w:rsidRPr="00B00146">
        <w:rPr>
          <w:rFonts w:cs="Noto Sans"/>
          <w:szCs w:val="18"/>
        </w:rPr>
        <w:t>Registre el Total de consultas realizadas durante el mes, identifique cuando la o el paciente inicia su atención en la UNEME y regístrelo como de primera vez como caso en seguimiento (cuando se abre expediente), las siguientes consultas serán subsecuentes y corresponderán a las o los pacientes que ya cuentan con expediente dentro de la UNEME.</w:t>
      </w:r>
    </w:p>
    <w:p w14:paraId="6BC8832D" w14:textId="77777777" w:rsidR="00B00146" w:rsidRPr="00B00146" w:rsidRDefault="00B00146" w:rsidP="00B00146">
      <w:pPr>
        <w:tabs>
          <w:tab w:val="left" w:pos="1560"/>
        </w:tabs>
        <w:rPr>
          <w:rFonts w:cs="Noto Sans"/>
          <w:szCs w:val="18"/>
        </w:rPr>
      </w:pPr>
    </w:p>
    <w:p w14:paraId="065D455F" w14:textId="77777777" w:rsidR="00B00146" w:rsidRPr="00B00146" w:rsidRDefault="00B00146" w:rsidP="00B00146">
      <w:pPr>
        <w:tabs>
          <w:tab w:val="left" w:pos="284"/>
        </w:tabs>
        <w:rPr>
          <w:rFonts w:cs="Noto Sans"/>
          <w:szCs w:val="18"/>
        </w:rPr>
      </w:pPr>
      <w:r w:rsidRPr="00B00146">
        <w:rPr>
          <w:rFonts w:cs="Noto Sans"/>
          <w:szCs w:val="18"/>
        </w:rPr>
        <w:t>Anote el total de consultas otorgadas durante el mes a las o los pacientes según sexo, dividiéndolas por grupos de edad.</w:t>
      </w:r>
    </w:p>
    <w:p w14:paraId="433AEFE7" w14:textId="77777777" w:rsidR="00B00146" w:rsidRPr="00B00146" w:rsidRDefault="00B00146" w:rsidP="00B00146">
      <w:pPr>
        <w:tabs>
          <w:tab w:val="left" w:pos="0"/>
          <w:tab w:val="left" w:pos="284"/>
        </w:tabs>
        <w:rPr>
          <w:rFonts w:cs="Noto Sans"/>
          <w:b/>
          <w:szCs w:val="18"/>
        </w:rPr>
      </w:pPr>
    </w:p>
    <w:p w14:paraId="47125911" w14:textId="77777777" w:rsidR="00B00146" w:rsidRPr="00B00146" w:rsidRDefault="00B00146" w:rsidP="00B00146">
      <w:pPr>
        <w:tabs>
          <w:tab w:val="left" w:pos="284"/>
        </w:tabs>
        <w:rPr>
          <w:rFonts w:cs="Noto Sans"/>
          <w:szCs w:val="18"/>
        </w:rPr>
      </w:pPr>
      <w:r w:rsidRPr="00B00146">
        <w:rPr>
          <w:rFonts w:cs="Noto Sans"/>
          <w:b/>
          <w:bCs/>
          <w:szCs w:val="18"/>
        </w:rPr>
        <w:t>Nota:</w:t>
      </w:r>
      <w:r w:rsidRPr="00B00146">
        <w:rPr>
          <w:rFonts w:cs="Noto Sans"/>
          <w:szCs w:val="18"/>
        </w:rPr>
        <w:t xml:space="preserve"> Una vez que la o el paciente es ingresado a la UNEME EC y se le brinde una consulta “médica o no médica de primera vez”, en algún mes previo, se deberá registrar sólo en “Consulta Subsecuente”. </w:t>
      </w:r>
      <w:r w:rsidRPr="00B00146">
        <w:rPr>
          <w:rFonts w:cs="Noto Sans"/>
          <w:szCs w:val="18"/>
        </w:rPr>
        <w:lastRenderedPageBreak/>
        <w:t>Ejemplo: Un reingreso a la Unidad por algún motivo justificado es equivalente a clasificar como “Consulta Subsecuente”.</w:t>
      </w:r>
    </w:p>
    <w:p w14:paraId="25EFCD73" w14:textId="77777777" w:rsidR="00B00146" w:rsidRPr="00B00146" w:rsidRDefault="00B00146" w:rsidP="00B00146">
      <w:pPr>
        <w:pStyle w:val="Ttulo2"/>
      </w:pPr>
      <w:bookmarkStart w:id="66" w:name="_Toc153211987"/>
      <w:bookmarkStart w:id="67" w:name="_Toc186204482"/>
      <w:r w:rsidRPr="00B00146">
        <w:t>CONSULTA MÉDICA:</w:t>
      </w:r>
      <w:bookmarkEnd w:id="66"/>
      <w:bookmarkEnd w:id="67"/>
    </w:p>
    <w:p w14:paraId="7BA97A4F" w14:textId="77777777" w:rsidR="00B00146" w:rsidRPr="00B00146" w:rsidRDefault="00B00146" w:rsidP="00B00146">
      <w:pPr>
        <w:ind w:left="-76"/>
        <w:rPr>
          <w:rFonts w:cs="Noto Sans"/>
          <w:strike/>
          <w:szCs w:val="18"/>
        </w:rPr>
      </w:pPr>
      <w:r w:rsidRPr="00B00146">
        <w:rPr>
          <w:rFonts w:cs="Noto Sans"/>
          <w:szCs w:val="18"/>
        </w:rPr>
        <w:t>Registre todas las consultas otorgadas durante el mes por el personal Médico.</w:t>
      </w:r>
    </w:p>
    <w:p w14:paraId="2FC6181E" w14:textId="77777777" w:rsidR="00B00146" w:rsidRPr="00B00146" w:rsidRDefault="00B00146" w:rsidP="0077033B">
      <w:pPr>
        <w:numPr>
          <w:ilvl w:val="0"/>
          <w:numId w:val="7"/>
        </w:numPr>
        <w:tabs>
          <w:tab w:val="clear" w:pos="720"/>
        </w:tabs>
        <w:spacing w:after="0"/>
        <w:ind w:left="644"/>
        <w:contextualSpacing w:val="0"/>
        <w:rPr>
          <w:rFonts w:cs="Noto Sans"/>
          <w:szCs w:val="18"/>
          <w:u w:val="single"/>
        </w:rPr>
      </w:pPr>
      <w:r w:rsidRPr="00B00146">
        <w:rPr>
          <w:rFonts w:cs="Noto Sans"/>
          <w:b/>
          <w:bCs/>
          <w:szCs w:val="18"/>
        </w:rPr>
        <w:t>Primera vez en la unidad:</w:t>
      </w:r>
      <w:r w:rsidRPr="00B00146">
        <w:rPr>
          <w:rFonts w:cs="Noto Sans"/>
          <w:szCs w:val="18"/>
        </w:rPr>
        <w:t xml:space="preserve"> registre el número de las o los pacientes a quienes se les brindo consulta por primera vez en la UNEME EC, sin importar el sexo o grupo de edad.</w:t>
      </w:r>
    </w:p>
    <w:p w14:paraId="5D9814A2" w14:textId="77777777" w:rsidR="00B00146" w:rsidRPr="00B00146" w:rsidRDefault="00B00146" w:rsidP="00B00146">
      <w:pPr>
        <w:ind w:left="644"/>
        <w:rPr>
          <w:rFonts w:cs="Noto Sans"/>
          <w:szCs w:val="18"/>
          <w:u w:val="single"/>
        </w:rPr>
      </w:pPr>
    </w:p>
    <w:p w14:paraId="2AE5BC96" w14:textId="7486E86A" w:rsidR="00B00146" w:rsidRPr="00B00146" w:rsidRDefault="00B00146" w:rsidP="0077033B">
      <w:pPr>
        <w:numPr>
          <w:ilvl w:val="0"/>
          <w:numId w:val="7"/>
        </w:numPr>
        <w:tabs>
          <w:tab w:val="clear" w:pos="720"/>
        </w:tabs>
        <w:spacing w:after="0"/>
        <w:ind w:left="644"/>
        <w:contextualSpacing w:val="0"/>
        <w:rPr>
          <w:rFonts w:cs="Noto Sans"/>
          <w:szCs w:val="18"/>
          <w:u w:val="single"/>
        </w:rPr>
      </w:pPr>
      <w:r w:rsidRPr="00B00146">
        <w:rPr>
          <w:rFonts w:cs="Noto Sans"/>
          <w:b/>
          <w:bCs/>
          <w:szCs w:val="18"/>
        </w:rPr>
        <w:t xml:space="preserve">Subsecuente: </w:t>
      </w:r>
      <w:r w:rsidRPr="00B00146">
        <w:rPr>
          <w:rFonts w:cs="Noto Sans"/>
          <w:szCs w:val="18"/>
        </w:rPr>
        <w:t>registre el número de las o los pacientes a quienes se les brindo consulta subsecuente, en la UNEME EC, sin importar el sexo o grupo de edad.</w:t>
      </w:r>
    </w:p>
    <w:p w14:paraId="4A8081D6" w14:textId="77777777" w:rsidR="00B00146" w:rsidRPr="00B00146" w:rsidRDefault="00B00146" w:rsidP="00B00146">
      <w:pPr>
        <w:pStyle w:val="Ttulo2"/>
      </w:pPr>
      <w:bookmarkStart w:id="68" w:name="_Toc186204483"/>
      <w:r w:rsidRPr="00B00146">
        <w:t>CONSULTA NO MÉDICA:</w:t>
      </w:r>
      <w:bookmarkEnd w:id="68"/>
    </w:p>
    <w:p w14:paraId="41A9D71D" w14:textId="6038CA98" w:rsidR="00B00146" w:rsidRPr="00B00146" w:rsidRDefault="00B00146" w:rsidP="00B00146">
      <w:pPr>
        <w:rPr>
          <w:rFonts w:cs="Noto Sans"/>
          <w:szCs w:val="18"/>
        </w:rPr>
      </w:pPr>
      <w:r w:rsidRPr="00B00146">
        <w:rPr>
          <w:rFonts w:cs="Noto Sans"/>
          <w:szCs w:val="18"/>
        </w:rPr>
        <w:t>Registre el número total de consultas de primera vez y subsecuentes otorgadas durante el mes de acuerdo a las variables solicitadas: Enfermería, Nutrición y Psicología.</w:t>
      </w:r>
    </w:p>
    <w:p w14:paraId="2BAE42BC" w14:textId="77777777" w:rsidR="00B00146" w:rsidRPr="00B00146" w:rsidRDefault="00B00146" w:rsidP="00B00146">
      <w:pPr>
        <w:pStyle w:val="Ttulo2"/>
      </w:pPr>
      <w:bookmarkStart w:id="69" w:name="_Toc186204484"/>
      <w:r w:rsidRPr="00B00146">
        <w:t>REFERENCIA</w:t>
      </w:r>
      <w:bookmarkEnd w:id="69"/>
    </w:p>
    <w:p w14:paraId="5742FFE9" w14:textId="77777777" w:rsidR="00B00146" w:rsidRPr="00B00146" w:rsidRDefault="00B00146" w:rsidP="0077033B">
      <w:pPr>
        <w:pStyle w:val="Prrafodelista"/>
        <w:numPr>
          <w:ilvl w:val="0"/>
          <w:numId w:val="16"/>
        </w:numPr>
        <w:spacing w:after="0"/>
        <w:jc w:val="both"/>
        <w:rPr>
          <w:rFonts w:cs="Noto Sans"/>
          <w:szCs w:val="18"/>
        </w:rPr>
      </w:pPr>
      <w:r w:rsidRPr="00B00146">
        <w:rPr>
          <w:rFonts w:cs="Noto Sans"/>
          <w:b/>
          <w:bCs/>
          <w:szCs w:val="18"/>
        </w:rPr>
        <w:t>Pacientes</w:t>
      </w:r>
      <w:r w:rsidRPr="00B00146">
        <w:rPr>
          <w:rFonts w:cs="Noto Sans"/>
          <w:szCs w:val="18"/>
        </w:rPr>
        <w:t xml:space="preserve"> </w:t>
      </w:r>
      <w:r w:rsidRPr="00B00146">
        <w:rPr>
          <w:rFonts w:cs="Noto Sans"/>
          <w:b/>
          <w:bCs/>
          <w:szCs w:val="18"/>
        </w:rPr>
        <w:t>referidos:</w:t>
      </w:r>
      <w:r w:rsidRPr="00B00146">
        <w:rPr>
          <w:rFonts w:cs="Noto Sans"/>
          <w:szCs w:val="18"/>
        </w:rPr>
        <w:t xml:space="preserve"> Registre el total de las o los pacientes que fueron enviados durante el mes a una unidad de mayor complejidad para su atención.</w:t>
      </w:r>
    </w:p>
    <w:p w14:paraId="4ED341AF" w14:textId="0449FA0F" w:rsidR="00B00146" w:rsidRPr="00B00146" w:rsidRDefault="00B00146" w:rsidP="0077033B">
      <w:pPr>
        <w:pStyle w:val="Prrafodelista"/>
        <w:numPr>
          <w:ilvl w:val="0"/>
          <w:numId w:val="16"/>
        </w:numPr>
        <w:spacing w:after="0"/>
        <w:jc w:val="both"/>
        <w:rPr>
          <w:rFonts w:cs="Noto Sans"/>
          <w:szCs w:val="18"/>
        </w:rPr>
      </w:pPr>
      <w:r w:rsidRPr="00B00146">
        <w:rPr>
          <w:rFonts w:cs="Noto Sans"/>
          <w:b/>
          <w:bCs/>
          <w:szCs w:val="18"/>
        </w:rPr>
        <w:t>Pacientes contrarreferidos:</w:t>
      </w:r>
      <w:r w:rsidRPr="00B00146">
        <w:rPr>
          <w:rFonts w:cs="Noto Sans"/>
          <w:szCs w:val="18"/>
        </w:rPr>
        <w:t xml:space="preserve"> Registre el total de las o los pacientes que fueron reenviados durante el mes a unidad que lo refirió después de haber recibido tratamiento en la UNEME EC.</w:t>
      </w:r>
    </w:p>
    <w:p w14:paraId="198BA3AE" w14:textId="77777777" w:rsidR="00B00146" w:rsidRPr="00B00146" w:rsidRDefault="00B00146" w:rsidP="00B00146">
      <w:pPr>
        <w:pStyle w:val="Ttulo2"/>
      </w:pPr>
      <w:bookmarkStart w:id="70" w:name="_Toc186204485"/>
      <w:r w:rsidRPr="00B00146">
        <w:t>INTERVENCIONES A PACIENTES DE PRIMERA VEZ:</w:t>
      </w:r>
      <w:bookmarkEnd w:id="70"/>
    </w:p>
    <w:p w14:paraId="1D12FA2B" w14:textId="77777777" w:rsidR="00B00146" w:rsidRPr="00B00146" w:rsidRDefault="00B00146" w:rsidP="00B00146">
      <w:pPr>
        <w:rPr>
          <w:rFonts w:cs="Noto Sans"/>
          <w:szCs w:val="18"/>
        </w:rPr>
      </w:pPr>
      <w:r w:rsidRPr="00B00146">
        <w:rPr>
          <w:rFonts w:cs="Noto Sans"/>
          <w:szCs w:val="18"/>
        </w:rPr>
        <w:t xml:space="preserve">Registre a todos los y las pacientes a los que se les haya realizado </w:t>
      </w:r>
      <w:r w:rsidRPr="00B00146">
        <w:rPr>
          <w:rFonts w:cs="Noto Sans"/>
          <w:b/>
          <w:bCs/>
          <w:szCs w:val="18"/>
        </w:rPr>
        <w:t>por primera vez en la UNEME EC</w:t>
      </w:r>
      <w:r w:rsidRPr="00B00146">
        <w:rPr>
          <w:rFonts w:cs="Noto Sans"/>
          <w:szCs w:val="18"/>
        </w:rPr>
        <w:t xml:space="preserve"> toma de muestras, exámenes o planes durante el mes estadístico,</w:t>
      </w:r>
      <w:r w:rsidRPr="00B00146">
        <w:rPr>
          <w:rFonts w:cs="Noto Sans"/>
          <w:b/>
          <w:bCs/>
          <w:szCs w:val="18"/>
        </w:rPr>
        <w:t xml:space="preserve"> </w:t>
      </w:r>
      <w:r w:rsidRPr="00B00146">
        <w:rPr>
          <w:rFonts w:cs="Noto Sans"/>
          <w:szCs w:val="18"/>
        </w:rPr>
        <w:t>con el objeto de prevenir y en su caso detectar de manera oportuna las complicaciones de las principales enfermedades crónicas.</w:t>
      </w:r>
    </w:p>
    <w:p w14:paraId="7C1400AF" w14:textId="77777777" w:rsidR="00B00146" w:rsidRPr="00B00146" w:rsidRDefault="00B00146" w:rsidP="0077033B">
      <w:pPr>
        <w:numPr>
          <w:ilvl w:val="0"/>
          <w:numId w:val="12"/>
        </w:numPr>
        <w:spacing w:after="0"/>
        <w:contextualSpacing w:val="0"/>
        <w:rPr>
          <w:rFonts w:cs="Noto Sans"/>
          <w:szCs w:val="18"/>
        </w:rPr>
      </w:pPr>
      <w:r w:rsidRPr="00B00146">
        <w:rPr>
          <w:rFonts w:cs="Noto Sans"/>
          <w:b/>
          <w:bCs/>
          <w:szCs w:val="18"/>
        </w:rPr>
        <w:t>Revisión de Fondo de fondo de ojo:</w:t>
      </w:r>
      <w:r w:rsidRPr="00B00146">
        <w:rPr>
          <w:rFonts w:cs="Noto Sans"/>
          <w:szCs w:val="18"/>
        </w:rPr>
        <w:t xml:space="preserve"> Registre el número de las o los pacientes a los que se les realizó revisión de fondo de ojo por el médico tratante.</w:t>
      </w:r>
    </w:p>
    <w:p w14:paraId="266B3B34" w14:textId="77777777" w:rsidR="00B00146" w:rsidRPr="00B00146" w:rsidRDefault="00B00146" w:rsidP="0077033B">
      <w:pPr>
        <w:numPr>
          <w:ilvl w:val="0"/>
          <w:numId w:val="12"/>
        </w:numPr>
        <w:spacing w:after="0"/>
        <w:contextualSpacing w:val="0"/>
        <w:rPr>
          <w:rFonts w:cs="Noto Sans"/>
          <w:szCs w:val="18"/>
        </w:rPr>
      </w:pPr>
      <w:r w:rsidRPr="00B00146">
        <w:rPr>
          <w:rFonts w:cs="Noto Sans"/>
          <w:b/>
          <w:bCs/>
          <w:szCs w:val="18"/>
        </w:rPr>
        <w:t>Exploración podológica:</w:t>
      </w:r>
      <w:r w:rsidRPr="00B00146">
        <w:rPr>
          <w:rFonts w:cs="Noto Sans"/>
          <w:szCs w:val="18"/>
        </w:rPr>
        <w:t xml:space="preserve"> Registre el número de las o los pacientes a los que se les realizó exploración podológica instrumentada por el personal de enfermería.</w:t>
      </w:r>
    </w:p>
    <w:p w14:paraId="7ACAF6A7" w14:textId="77777777" w:rsidR="00B00146" w:rsidRPr="00B00146" w:rsidRDefault="00B00146" w:rsidP="0077033B">
      <w:pPr>
        <w:numPr>
          <w:ilvl w:val="0"/>
          <w:numId w:val="12"/>
        </w:numPr>
        <w:spacing w:after="0"/>
        <w:contextualSpacing w:val="0"/>
        <w:rPr>
          <w:rFonts w:cs="Noto Sans"/>
          <w:szCs w:val="18"/>
        </w:rPr>
      </w:pPr>
      <w:r w:rsidRPr="00B00146">
        <w:rPr>
          <w:rFonts w:cs="Noto Sans"/>
          <w:b/>
          <w:bCs/>
          <w:szCs w:val="18"/>
        </w:rPr>
        <w:t>Estudios de Hemoglobina glucosilada:</w:t>
      </w:r>
      <w:r w:rsidRPr="00B00146">
        <w:rPr>
          <w:rFonts w:cs="Noto Sans"/>
          <w:szCs w:val="18"/>
        </w:rPr>
        <w:t xml:space="preserve"> Registre el número de las o los pacientes con diagnóstico de diabetes a los que se les realizó prueba de hemoglobina glucosilada en las UNEMES EC.</w:t>
      </w:r>
    </w:p>
    <w:p w14:paraId="576570C8" w14:textId="77777777" w:rsidR="00B00146" w:rsidRPr="00B00146" w:rsidRDefault="00B00146" w:rsidP="0077033B">
      <w:pPr>
        <w:numPr>
          <w:ilvl w:val="0"/>
          <w:numId w:val="12"/>
        </w:numPr>
        <w:spacing w:after="0"/>
        <w:contextualSpacing w:val="0"/>
        <w:rPr>
          <w:rFonts w:cs="Noto Sans"/>
          <w:szCs w:val="18"/>
        </w:rPr>
      </w:pPr>
      <w:r w:rsidRPr="00B00146">
        <w:rPr>
          <w:rFonts w:cs="Noto Sans"/>
          <w:b/>
          <w:bCs/>
          <w:szCs w:val="18"/>
        </w:rPr>
        <w:t>Estudios de microalbuminuria:</w:t>
      </w:r>
      <w:r w:rsidRPr="00B00146">
        <w:rPr>
          <w:rFonts w:cs="Noto Sans"/>
          <w:szCs w:val="18"/>
        </w:rPr>
        <w:t xml:space="preserve"> Registre el número de las o los pacientes a los que se les realizó prueba de microalbuminuria.</w:t>
      </w:r>
    </w:p>
    <w:p w14:paraId="69A49C45" w14:textId="77777777" w:rsidR="00B00146" w:rsidRPr="00B00146" w:rsidRDefault="00B00146" w:rsidP="0077033B">
      <w:pPr>
        <w:numPr>
          <w:ilvl w:val="0"/>
          <w:numId w:val="12"/>
        </w:numPr>
        <w:spacing w:after="0"/>
        <w:contextualSpacing w:val="0"/>
        <w:rPr>
          <w:rFonts w:cs="Noto Sans"/>
          <w:szCs w:val="18"/>
        </w:rPr>
      </w:pPr>
      <w:r w:rsidRPr="00B00146">
        <w:rPr>
          <w:rFonts w:cs="Noto Sans"/>
          <w:b/>
          <w:bCs/>
          <w:szCs w:val="18"/>
        </w:rPr>
        <w:t>Con Plan de actividad física:</w:t>
      </w:r>
      <w:r w:rsidRPr="00B00146">
        <w:rPr>
          <w:rFonts w:cs="Noto Sans"/>
          <w:szCs w:val="18"/>
        </w:rPr>
        <w:t xml:space="preserve"> Registre el número de las o los pacientes a los que se les elaboró un plan de actividad física.</w:t>
      </w:r>
    </w:p>
    <w:p w14:paraId="6B0BE751" w14:textId="77777777" w:rsidR="00B00146" w:rsidRPr="00B00146" w:rsidRDefault="00B00146" w:rsidP="0077033B">
      <w:pPr>
        <w:numPr>
          <w:ilvl w:val="0"/>
          <w:numId w:val="12"/>
        </w:numPr>
        <w:spacing w:after="0"/>
        <w:contextualSpacing w:val="0"/>
        <w:rPr>
          <w:rFonts w:cs="Noto Sans"/>
          <w:szCs w:val="18"/>
        </w:rPr>
      </w:pPr>
      <w:r w:rsidRPr="00B00146">
        <w:rPr>
          <w:rFonts w:cs="Noto Sans"/>
          <w:b/>
          <w:bCs/>
          <w:szCs w:val="18"/>
        </w:rPr>
        <w:t>Plan de cuidados de Enfermería:</w:t>
      </w:r>
      <w:r w:rsidRPr="00B00146">
        <w:rPr>
          <w:rFonts w:cs="Noto Sans"/>
          <w:szCs w:val="18"/>
        </w:rPr>
        <w:t xml:space="preserve"> Registre a todos los o las pacientes a los que se les haya iniciado plan de cuidados, elaborando el cuestionario de las 14 necesidades de Virginia Henderson.</w:t>
      </w:r>
    </w:p>
    <w:p w14:paraId="42B60FFA" w14:textId="77777777" w:rsidR="00B00146" w:rsidRPr="00B00146" w:rsidRDefault="00B00146" w:rsidP="0077033B">
      <w:pPr>
        <w:numPr>
          <w:ilvl w:val="0"/>
          <w:numId w:val="12"/>
        </w:numPr>
        <w:spacing w:after="0"/>
        <w:contextualSpacing w:val="0"/>
        <w:rPr>
          <w:rFonts w:cs="Noto Sans"/>
          <w:szCs w:val="18"/>
        </w:rPr>
      </w:pPr>
      <w:r w:rsidRPr="00B00146">
        <w:rPr>
          <w:rFonts w:cs="Noto Sans"/>
          <w:b/>
          <w:bCs/>
          <w:szCs w:val="18"/>
        </w:rPr>
        <w:lastRenderedPageBreak/>
        <w:t>Plan de alimentación:</w:t>
      </w:r>
      <w:r w:rsidRPr="00B00146">
        <w:rPr>
          <w:rFonts w:cs="Noto Sans"/>
          <w:szCs w:val="18"/>
        </w:rPr>
        <w:t xml:space="preserve"> Registre el número de las o los pacientes a los que se les realizó plan de alimentación por el área de nutrición.</w:t>
      </w:r>
    </w:p>
    <w:p w14:paraId="5D8FC5E8" w14:textId="77777777" w:rsidR="00B00146" w:rsidRPr="00B00146" w:rsidRDefault="00B00146" w:rsidP="00B00146">
      <w:pPr>
        <w:rPr>
          <w:rFonts w:cs="Noto Sans"/>
          <w:szCs w:val="18"/>
        </w:rPr>
      </w:pPr>
    </w:p>
    <w:p w14:paraId="23805A4A" w14:textId="7F725F7C" w:rsidR="00B00146" w:rsidRPr="00B00146" w:rsidRDefault="00B00146" w:rsidP="00B00146">
      <w:pPr>
        <w:rPr>
          <w:rFonts w:cs="Noto Sans"/>
          <w:szCs w:val="18"/>
        </w:rPr>
      </w:pPr>
      <w:r w:rsidRPr="00B00146">
        <w:rPr>
          <w:rFonts w:cs="Noto Sans"/>
          <w:b/>
          <w:szCs w:val="18"/>
        </w:rPr>
        <w:t>Nota:</w:t>
      </w:r>
      <w:r w:rsidRPr="00B00146">
        <w:rPr>
          <w:rFonts w:cs="Noto Sans"/>
          <w:szCs w:val="18"/>
        </w:rPr>
        <w:t xml:space="preserve"> Si la o el paciente ya ha recibido estas intervenciones en otro mes previo</w:t>
      </w:r>
      <w:r w:rsidRPr="00B00146">
        <w:rPr>
          <w:rFonts w:cs="Noto Sans"/>
          <w:b/>
          <w:szCs w:val="18"/>
        </w:rPr>
        <w:t>, “Cuide de no duplicar intervenciones en este apartado”.</w:t>
      </w:r>
    </w:p>
    <w:p w14:paraId="0E147C10" w14:textId="77777777" w:rsidR="00B00146" w:rsidRPr="00B00146" w:rsidRDefault="00B00146" w:rsidP="00B00146">
      <w:pPr>
        <w:pStyle w:val="Ttulo2"/>
      </w:pPr>
      <w:bookmarkStart w:id="71" w:name="_Toc186204486"/>
      <w:r w:rsidRPr="00B00146">
        <w:t>DETECCIONES</w:t>
      </w:r>
      <w:bookmarkEnd w:id="71"/>
    </w:p>
    <w:p w14:paraId="42E8279C" w14:textId="77777777" w:rsidR="00B00146" w:rsidRPr="009D0A2E" w:rsidRDefault="00B00146" w:rsidP="00B00146">
      <w:pPr>
        <w:rPr>
          <w:rFonts w:cs="Noto Sans"/>
          <w:color w:val="auto"/>
          <w:szCs w:val="18"/>
        </w:rPr>
      </w:pPr>
      <w:r w:rsidRPr="00B00146">
        <w:rPr>
          <w:rFonts w:cs="Noto Sans"/>
          <w:szCs w:val="18"/>
        </w:rPr>
        <w:t xml:space="preserve">El objetivo </w:t>
      </w:r>
      <w:r w:rsidRPr="009D0A2E">
        <w:rPr>
          <w:rFonts w:cs="Noto Sans"/>
          <w:color w:val="auto"/>
          <w:szCs w:val="18"/>
        </w:rPr>
        <w:t>de esta actividad es la detección oportuna de enfermedades crónico-degenerativas con el fin de canalizar a las o los pacientes a su unidad de primer nivel correspondiente para iniciar tratamiento de manera temprana en la evolución natural de la enfermedad, para evitar las complicaciones de éstas.</w:t>
      </w:r>
    </w:p>
    <w:p w14:paraId="5F44758B" w14:textId="77777777" w:rsidR="00B00146" w:rsidRPr="009D0A2E" w:rsidRDefault="00B00146" w:rsidP="00B00146">
      <w:pPr>
        <w:rPr>
          <w:rFonts w:cs="Noto Sans"/>
          <w:color w:val="auto"/>
          <w:szCs w:val="18"/>
        </w:rPr>
      </w:pPr>
    </w:p>
    <w:p w14:paraId="605E4896" w14:textId="77777777" w:rsidR="00B00146" w:rsidRPr="00B00146" w:rsidRDefault="00B00146" w:rsidP="00B00146">
      <w:pPr>
        <w:rPr>
          <w:rFonts w:cs="Noto Sans"/>
          <w:szCs w:val="18"/>
        </w:rPr>
      </w:pPr>
      <w:r w:rsidRPr="00B00146">
        <w:rPr>
          <w:rFonts w:cs="Noto Sans"/>
          <w:szCs w:val="18"/>
        </w:rPr>
        <w:t xml:space="preserve">La Detección se realiza a la población de responsabilidad de la </w:t>
      </w:r>
      <w:bookmarkStart w:id="72" w:name="_Int_oLomvJov"/>
      <w:r w:rsidRPr="00B00146">
        <w:rPr>
          <w:rFonts w:cs="Noto Sans"/>
          <w:szCs w:val="18"/>
        </w:rPr>
        <w:t>Secretaría</w:t>
      </w:r>
      <w:bookmarkEnd w:id="72"/>
      <w:r w:rsidRPr="00B00146">
        <w:rPr>
          <w:rFonts w:cs="Noto Sans"/>
          <w:szCs w:val="18"/>
        </w:rPr>
        <w:t xml:space="preserve"> de Salud de 20 años y más que acuda a los módulos comunitarios que instala la UNEME EC con el objetivo de realizar una búsqueda intencionada de un padecimiento a través de la toma de muestras, exámenes o signos que permitan su identificación temprana y con ello la detección oportuna. Si la detección es negativa solicitar nuevamente a los tres años, o antes si el personal de salud lo considera conveniente, realizar la invitación al grupo preventivo de la UNEME EC, si la detección resultara positiva referirlo enviarlo a 1er nivel de atención o a la UNEME EC, para confirmar o descartar el diagnóstico e iniciar tratamiento.</w:t>
      </w:r>
    </w:p>
    <w:p w14:paraId="1C137C55" w14:textId="77777777" w:rsidR="00B00146" w:rsidRPr="00B00146" w:rsidRDefault="00B00146" w:rsidP="00B00146">
      <w:pPr>
        <w:rPr>
          <w:rFonts w:cs="Noto Sans"/>
          <w:szCs w:val="18"/>
        </w:rPr>
      </w:pPr>
    </w:p>
    <w:p w14:paraId="32959A8D" w14:textId="77777777" w:rsidR="00B00146" w:rsidRPr="00B00146" w:rsidRDefault="00B00146" w:rsidP="00B00146">
      <w:pPr>
        <w:tabs>
          <w:tab w:val="left" w:pos="4500"/>
        </w:tabs>
        <w:rPr>
          <w:rFonts w:cs="Noto Sans"/>
          <w:szCs w:val="18"/>
        </w:rPr>
      </w:pPr>
      <w:r w:rsidRPr="00B00146">
        <w:rPr>
          <w:rFonts w:cs="Noto Sans"/>
          <w:szCs w:val="18"/>
        </w:rPr>
        <w:t>Registre a todos los y las pacientes a los que se les haya realizado una búsqueda intencionada de un padecimiento a través de la toma de muestras, exámenes o signos que permitan su identificación temprana.</w:t>
      </w:r>
    </w:p>
    <w:p w14:paraId="3056EC9D" w14:textId="77777777" w:rsidR="00B00146" w:rsidRPr="00B00146" w:rsidRDefault="00B00146" w:rsidP="00B00146">
      <w:pPr>
        <w:tabs>
          <w:tab w:val="left" w:pos="4500"/>
        </w:tabs>
        <w:rPr>
          <w:rFonts w:cs="Noto Sans"/>
          <w:szCs w:val="18"/>
        </w:rPr>
      </w:pPr>
    </w:p>
    <w:p w14:paraId="11C01143" w14:textId="77777777" w:rsidR="00B00146" w:rsidRPr="00B00146" w:rsidRDefault="00B00146" w:rsidP="00B00146">
      <w:pPr>
        <w:tabs>
          <w:tab w:val="left" w:pos="4500"/>
        </w:tabs>
        <w:rPr>
          <w:rFonts w:cs="Noto Sans"/>
          <w:szCs w:val="18"/>
        </w:rPr>
      </w:pPr>
      <w:r w:rsidRPr="00B00146">
        <w:rPr>
          <w:rFonts w:cs="Noto Sans"/>
          <w:szCs w:val="18"/>
        </w:rPr>
        <w:t>Con base en el resultado del “Cuestionario de Factores de Riesgo”, anote el resultado en la fila correspondiente de acuerdo a lo siguiente:</w:t>
      </w:r>
    </w:p>
    <w:p w14:paraId="10630318" w14:textId="77777777" w:rsidR="00B00146" w:rsidRPr="00B00146" w:rsidRDefault="00B00146" w:rsidP="00B00146">
      <w:pPr>
        <w:tabs>
          <w:tab w:val="left" w:pos="4500"/>
        </w:tabs>
        <w:rPr>
          <w:rFonts w:cs="Noto Sans"/>
          <w:szCs w:val="18"/>
        </w:rPr>
      </w:pPr>
    </w:p>
    <w:p w14:paraId="417A7BB2" w14:textId="77777777" w:rsidR="00B00146" w:rsidRPr="00B00146" w:rsidRDefault="00B00146" w:rsidP="00B00146">
      <w:pPr>
        <w:tabs>
          <w:tab w:val="left" w:pos="4500"/>
        </w:tabs>
        <w:ind w:left="720"/>
        <w:rPr>
          <w:rFonts w:cs="Noto Sans"/>
          <w:b/>
          <w:szCs w:val="18"/>
        </w:rPr>
      </w:pPr>
      <w:r w:rsidRPr="00B00146">
        <w:rPr>
          <w:rFonts w:cs="Noto Sans"/>
          <w:b/>
          <w:szCs w:val="18"/>
        </w:rPr>
        <w:t>DETECCIÓN POSITIVA</w:t>
      </w:r>
    </w:p>
    <w:p w14:paraId="12E83C8D" w14:textId="77777777" w:rsidR="00B00146" w:rsidRPr="00B00146" w:rsidRDefault="00B00146" w:rsidP="00B00146">
      <w:pPr>
        <w:ind w:left="720"/>
        <w:rPr>
          <w:rFonts w:cs="Noto Sans"/>
          <w:szCs w:val="18"/>
        </w:rPr>
      </w:pPr>
      <w:r w:rsidRPr="00B00146">
        <w:rPr>
          <w:rFonts w:cs="Noto Sans"/>
          <w:szCs w:val="18"/>
        </w:rPr>
        <w:t>Si es Positiva a una enfermedad, regístrela en el padecimiento correspondiente de acuerdo al sexo y el resto de las detecciones en los renglones de Negativo respecto a los padecimientos que le correspondan.</w:t>
      </w:r>
    </w:p>
    <w:p w14:paraId="72679B60" w14:textId="77777777" w:rsidR="00B00146" w:rsidRPr="00B00146" w:rsidRDefault="00B00146" w:rsidP="00B00146">
      <w:pPr>
        <w:ind w:left="720"/>
        <w:rPr>
          <w:rFonts w:cs="Noto Sans"/>
          <w:szCs w:val="18"/>
        </w:rPr>
      </w:pPr>
    </w:p>
    <w:p w14:paraId="0BC0ADE3" w14:textId="77777777" w:rsidR="00B00146" w:rsidRPr="00B00146" w:rsidRDefault="00B00146" w:rsidP="00B00146">
      <w:pPr>
        <w:ind w:left="720"/>
        <w:rPr>
          <w:rFonts w:cs="Noto Sans"/>
          <w:szCs w:val="18"/>
        </w:rPr>
      </w:pPr>
      <w:r w:rsidRPr="00B00146">
        <w:rPr>
          <w:rFonts w:cs="Noto Sans"/>
          <w:szCs w:val="18"/>
        </w:rPr>
        <w:t>Si es positivo a dos enfermedades, regístrelas en los padecimientos correspondientes, según sexo y el resto de las detecciones en los renglones de Negativo de acuerdo a los padecimientos.</w:t>
      </w:r>
    </w:p>
    <w:p w14:paraId="79DB8240" w14:textId="77777777" w:rsidR="00B00146" w:rsidRPr="00B00146" w:rsidRDefault="00B00146" w:rsidP="00B00146">
      <w:pPr>
        <w:ind w:left="720"/>
        <w:rPr>
          <w:rFonts w:cs="Noto Sans"/>
          <w:szCs w:val="18"/>
        </w:rPr>
      </w:pPr>
    </w:p>
    <w:p w14:paraId="7520D891" w14:textId="77777777" w:rsidR="00B00146" w:rsidRPr="00B00146" w:rsidRDefault="00B00146" w:rsidP="00B00146">
      <w:pPr>
        <w:ind w:left="720"/>
        <w:rPr>
          <w:rFonts w:cs="Noto Sans"/>
          <w:b/>
          <w:bCs/>
          <w:szCs w:val="18"/>
        </w:rPr>
      </w:pPr>
      <w:r w:rsidRPr="00B00146">
        <w:rPr>
          <w:rFonts w:cs="Noto Sans"/>
          <w:szCs w:val="18"/>
        </w:rPr>
        <w:t xml:space="preserve">Si es positivo a </w:t>
      </w:r>
      <w:r w:rsidRPr="00B00146">
        <w:rPr>
          <w:rFonts w:cs="Noto Sans"/>
          <w:b/>
          <w:szCs w:val="18"/>
        </w:rPr>
        <w:t>tres o más</w:t>
      </w:r>
      <w:r w:rsidRPr="00B00146">
        <w:rPr>
          <w:rFonts w:cs="Noto Sans"/>
          <w:szCs w:val="18"/>
        </w:rPr>
        <w:t xml:space="preserve"> de estos padecimientos incluyendo a Diabetes Mellitus, Hipertensión Arterial, Obesidad, Dislipidemia, regístrelos en los correspondientes de acuerdo al sexo y </w:t>
      </w:r>
      <w:r w:rsidRPr="00B00146">
        <w:rPr>
          <w:rFonts w:cs="Noto Sans"/>
          <w:b/>
          <w:bCs/>
          <w:szCs w:val="18"/>
        </w:rPr>
        <w:t>ADEMÁS REGÍSTRELO EN SÍNDROME METABÓLICO.</w:t>
      </w:r>
    </w:p>
    <w:p w14:paraId="082134AE" w14:textId="77777777" w:rsidR="00B00146" w:rsidRPr="00B00146" w:rsidRDefault="00B00146" w:rsidP="00B00146">
      <w:pPr>
        <w:ind w:left="720"/>
        <w:rPr>
          <w:rFonts w:cs="Noto Sans"/>
          <w:szCs w:val="18"/>
        </w:rPr>
      </w:pPr>
    </w:p>
    <w:p w14:paraId="7CEEB061" w14:textId="77777777" w:rsidR="00B00146" w:rsidRPr="00B00146" w:rsidRDefault="00B00146" w:rsidP="00B00146">
      <w:pPr>
        <w:tabs>
          <w:tab w:val="left" w:pos="4500"/>
        </w:tabs>
        <w:ind w:left="720"/>
        <w:rPr>
          <w:rFonts w:cs="Noto Sans"/>
          <w:b/>
          <w:szCs w:val="18"/>
        </w:rPr>
      </w:pPr>
      <w:r w:rsidRPr="00B00146">
        <w:rPr>
          <w:rFonts w:cs="Noto Sans"/>
          <w:b/>
          <w:szCs w:val="18"/>
        </w:rPr>
        <w:t>DETECCIÓN NEGATIVA</w:t>
      </w:r>
    </w:p>
    <w:p w14:paraId="6BF169C7" w14:textId="77777777" w:rsidR="00B00146" w:rsidRPr="00B00146" w:rsidRDefault="00B00146" w:rsidP="00B00146">
      <w:pPr>
        <w:ind w:left="720"/>
        <w:rPr>
          <w:rFonts w:cs="Noto Sans"/>
          <w:szCs w:val="18"/>
        </w:rPr>
      </w:pPr>
      <w:r w:rsidRPr="00B00146">
        <w:rPr>
          <w:rFonts w:cs="Noto Sans"/>
          <w:szCs w:val="18"/>
        </w:rPr>
        <w:t>Si la detección resultara negativa para cada uno de los padecimientos, regístrelo como una detección negativa, por enfermedad, en el rubro de detecciones Negativo según el padecimiento que corresponda.</w:t>
      </w:r>
    </w:p>
    <w:p w14:paraId="2773F0E7" w14:textId="77777777" w:rsidR="00B00146" w:rsidRPr="00B00146" w:rsidRDefault="00B00146" w:rsidP="00B00146">
      <w:pPr>
        <w:tabs>
          <w:tab w:val="left" w:pos="709"/>
        </w:tabs>
        <w:ind w:left="720"/>
        <w:rPr>
          <w:rFonts w:cs="Noto Sans"/>
          <w:szCs w:val="18"/>
        </w:rPr>
      </w:pPr>
    </w:p>
    <w:p w14:paraId="25EDA044" w14:textId="77777777" w:rsidR="00B00146" w:rsidRPr="00B00146" w:rsidRDefault="00B00146" w:rsidP="0077033B">
      <w:pPr>
        <w:numPr>
          <w:ilvl w:val="0"/>
          <w:numId w:val="17"/>
        </w:numPr>
        <w:tabs>
          <w:tab w:val="left" w:pos="4500"/>
        </w:tabs>
        <w:spacing w:after="0"/>
        <w:ind w:left="1440"/>
        <w:contextualSpacing w:val="0"/>
        <w:rPr>
          <w:rFonts w:cs="Noto Sans"/>
          <w:szCs w:val="18"/>
        </w:rPr>
      </w:pPr>
      <w:r w:rsidRPr="00B00146">
        <w:rPr>
          <w:rFonts w:cs="Noto Sans"/>
          <w:b/>
          <w:szCs w:val="18"/>
        </w:rPr>
        <w:t>Diabetes Mellitus:</w:t>
      </w:r>
      <w:r w:rsidRPr="00B00146">
        <w:rPr>
          <w:rFonts w:cs="Noto Sans"/>
          <w:szCs w:val="18"/>
        </w:rPr>
        <w:t xml:space="preserve"> Considere una prueba positiva cuando en el Cuestionario de Factores de Riesgo se obtengan 10 puntos o más y se le haya realizado una glucemia capilar preferentemente en ayuno (ausencia de ingesta calórica por al menos 8 horas) y </w:t>
      </w:r>
      <w:r w:rsidRPr="00B00146">
        <w:rPr>
          <w:rFonts w:cs="Noto Sans"/>
          <w:szCs w:val="18"/>
        </w:rPr>
        <w:lastRenderedPageBreak/>
        <w:t>presenta glucosa igual o mayor a 100 mg/dl; o bien si se realiza en forma casual (a cualquier hora del día) y el resultado sea igual o mayor a 140 mg/dl.</w:t>
      </w:r>
    </w:p>
    <w:p w14:paraId="282A1C15" w14:textId="77777777" w:rsidR="00B00146" w:rsidRPr="00B00146" w:rsidRDefault="00B00146" w:rsidP="00B00146">
      <w:pPr>
        <w:tabs>
          <w:tab w:val="left" w:pos="4500"/>
        </w:tabs>
        <w:ind w:left="1440"/>
        <w:rPr>
          <w:rFonts w:cs="Noto Sans"/>
          <w:szCs w:val="18"/>
        </w:rPr>
      </w:pPr>
    </w:p>
    <w:p w14:paraId="72842120" w14:textId="77777777" w:rsidR="00B00146" w:rsidRPr="00B00146" w:rsidRDefault="00B00146" w:rsidP="00B00146">
      <w:pPr>
        <w:pStyle w:val="Prrafodelista"/>
        <w:ind w:left="1440"/>
        <w:rPr>
          <w:rFonts w:cs="Noto Sans"/>
          <w:szCs w:val="18"/>
        </w:rPr>
      </w:pPr>
      <w:r w:rsidRPr="00B00146">
        <w:rPr>
          <w:rFonts w:cs="Noto Sans"/>
          <w:b/>
          <w:szCs w:val="18"/>
        </w:rPr>
        <w:t>NOTA:</w:t>
      </w:r>
      <w:r w:rsidRPr="00B00146">
        <w:rPr>
          <w:rFonts w:cs="Noto Sans"/>
          <w:szCs w:val="18"/>
        </w:rPr>
        <w:t xml:space="preserve"> Si se detecta una persona con probable glucosa alterada en ayuno (igual o mayor de 100 mg/dl hasta 125 mg/dl) proceda a indicar su riesgo e invítela a realizarse un nuevo estudio en el Centro de Salud o UNEME EC.</w:t>
      </w:r>
    </w:p>
    <w:p w14:paraId="51F7BE1D" w14:textId="77777777" w:rsidR="00B00146" w:rsidRPr="00B00146" w:rsidRDefault="00B00146" w:rsidP="00B00146">
      <w:pPr>
        <w:tabs>
          <w:tab w:val="num" w:pos="587"/>
          <w:tab w:val="left" w:pos="4500"/>
        </w:tabs>
        <w:ind w:left="720"/>
        <w:rPr>
          <w:rFonts w:cs="Noto Sans"/>
          <w:b/>
          <w:szCs w:val="18"/>
        </w:rPr>
      </w:pPr>
    </w:p>
    <w:p w14:paraId="2845312F" w14:textId="77777777" w:rsidR="00B00146" w:rsidRPr="00B00146" w:rsidRDefault="00B00146" w:rsidP="0077033B">
      <w:pPr>
        <w:pStyle w:val="Prrafodelista"/>
        <w:numPr>
          <w:ilvl w:val="0"/>
          <w:numId w:val="17"/>
        </w:numPr>
        <w:spacing w:after="0"/>
        <w:ind w:left="1440"/>
        <w:jc w:val="both"/>
        <w:rPr>
          <w:rFonts w:cs="Noto Sans"/>
          <w:szCs w:val="18"/>
        </w:rPr>
      </w:pPr>
      <w:r w:rsidRPr="00B00146">
        <w:rPr>
          <w:rFonts w:cs="Noto Sans"/>
          <w:b/>
          <w:szCs w:val="18"/>
        </w:rPr>
        <w:t>Hipertensión Arterial:</w:t>
      </w:r>
      <w:r w:rsidRPr="00B00146">
        <w:rPr>
          <w:rFonts w:cs="Noto Sans"/>
          <w:szCs w:val="18"/>
        </w:rPr>
        <w:t xml:space="preserve"> Se considera detección positiva cuando, basado en el promedio de dos mediciones realizadas en la misma consulta con una diferencia de dos o más minutos, se obtienen cifras igual o mayor a 140/90 mm/Hg.</w:t>
      </w:r>
    </w:p>
    <w:p w14:paraId="017C98F7" w14:textId="77777777" w:rsidR="00B00146" w:rsidRPr="00B00146" w:rsidRDefault="00B00146" w:rsidP="00B00146">
      <w:pPr>
        <w:pStyle w:val="Prrafodelista"/>
        <w:ind w:left="1440"/>
        <w:rPr>
          <w:rFonts w:cs="Noto Sans"/>
          <w:szCs w:val="18"/>
        </w:rPr>
      </w:pPr>
    </w:p>
    <w:p w14:paraId="2404FABF" w14:textId="77777777" w:rsidR="00B00146" w:rsidRPr="00B00146" w:rsidRDefault="00B00146" w:rsidP="00B00146">
      <w:pPr>
        <w:pStyle w:val="Prrafodelista"/>
        <w:tabs>
          <w:tab w:val="num" w:pos="587"/>
        </w:tabs>
        <w:ind w:left="1440"/>
        <w:rPr>
          <w:rFonts w:cs="Noto Sans"/>
          <w:szCs w:val="18"/>
        </w:rPr>
      </w:pPr>
      <w:r w:rsidRPr="00B00146">
        <w:rPr>
          <w:rFonts w:cs="Noto Sans"/>
          <w:b/>
          <w:szCs w:val="18"/>
        </w:rPr>
        <w:t>NOTA:</w:t>
      </w:r>
      <w:r w:rsidRPr="00B00146">
        <w:rPr>
          <w:rFonts w:cs="Noto Sans"/>
          <w:szCs w:val="18"/>
        </w:rPr>
        <w:t xml:space="preserve"> Si se detecta una persona con presión arterial fronteriza (PA sistólica entre los rangos de &gt;130 y &lt;140 y PA diastólica &gt;85 y &lt;90) proceda a indicar su riesgo e invítela a realizarse un nuevo estudio en el Centro de Salud, o UNEME EC.</w:t>
      </w:r>
    </w:p>
    <w:p w14:paraId="6E144202" w14:textId="77777777" w:rsidR="00B00146" w:rsidRPr="00B00146" w:rsidRDefault="00B00146" w:rsidP="00B00146">
      <w:pPr>
        <w:tabs>
          <w:tab w:val="left" w:pos="4500"/>
        </w:tabs>
        <w:ind w:left="720"/>
        <w:rPr>
          <w:rFonts w:cs="Noto Sans"/>
          <w:szCs w:val="18"/>
        </w:rPr>
      </w:pPr>
    </w:p>
    <w:p w14:paraId="1A353D27" w14:textId="77777777" w:rsidR="00B00146" w:rsidRPr="00B00146" w:rsidRDefault="00B00146" w:rsidP="0077033B">
      <w:pPr>
        <w:numPr>
          <w:ilvl w:val="0"/>
          <w:numId w:val="17"/>
        </w:numPr>
        <w:tabs>
          <w:tab w:val="left" w:pos="4500"/>
        </w:tabs>
        <w:spacing w:after="0"/>
        <w:ind w:left="1440"/>
        <w:contextualSpacing w:val="0"/>
        <w:rPr>
          <w:rFonts w:cs="Noto Sans"/>
          <w:szCs w:val="18"/>
        </w:rPr>
      </w:pPr>
      <w:r w:rsidRPr="00B00146">
        <w:rPr>
          <w:rFonts w:cs="Noto Sans"/>
          <w:b/>
          <w:szCs w:val="18"/>
        </w:rPr>
        <w:t>Obesidad:</w:t>
      </w:r>
      <w:r w:rsidRPr="00B00146">
        <w:rPr>
          <w:rFonts w:cs="Noto Sans"/>
          <w:szCs w:val="18"/>
        </w:rPr>
        <w:t xml:space="preserve"> Se considera detección positiva cuando se presenta un IMC mayor o igual a 30.</w:t>
      </w:r>
    </w:p>
    <w:p w14:paraId="0777CB20" w14:textId="77777777" w:rsidR="00B00146" w:rsidRPr="00B00146" w:rsidRDefault="00B00146" w:rsidP="00B00146">
      <w:pPr>
        <w:tabs>
          <w:tab w:val="left" w:pos="4500"/>
        </w:tabs>
        <w:ind w:left="720"/>
        <w:rPr>
          <w:rFonts w:cs="Noto Sans"/>
          <w:szCs w:val="18"/>
        </w:rPr>
      </w:pPr>
    </w:p>
    <w:p w14:paraId="19B848D1" w14:textId="77777777" w:rsidR="00B00146" w:rsidRPr="00B00146" w:rsidRDefault="00B00146" w:rsidP="0077033B">
      <w:pPr>
        <w:numPr>
          <w:ilvl w:val="0"/>
          <w:numId w:val="17"/>
        </w:numPr>
        <w:tabs>
          <w:tab w:val="left" w:pos="4500"/>
        </w:tabs>
        <w:spacing w:after="0"/>
        <w:ind w:left="1440"/>
        <w:contextualSpacing w:val="0"/>
        <w:rPr>
          <w:rFonts w:cs="Noto Sans"/>
          <w:szCs w:val="18"/>
        </w:rPr>
      </w:pPr>
      <w:r w:rsidRPr="00B00146">
        <w:rPr>
          <w:rFonts w:cs="Noto Sans"/>
          <w:b/>
          <w:szCs w:val="18"/>
        </w:rPr>
        <w:t>Dislipidemias:</w:t>
      </w:r>
      <w:r w:rsidRPr="00B00146">
        <w:rPr>
          <w:rFonts w:cs="Noto Sans"/>
          <w:szCs w:val="18"/>
        </w:rPr>
        <w:t xml:space="preserve"> Considere una prueba positiva cuando en los estudios requeridos (en laboratorio o tira reactiva) las cifras de colesterol sean igual o mayor a 200 mg/dl y/o de triglicéridos igual o mayor a 150 mg/dl posterior a un ayuno de 12 horas, HDL &lt;40 mg/dl (si tiene disponible el reactivo).</w:t>
      </w:r>
    </w:p>
    <w:p w14:paraId="4DCE4A9F" w14:textId="77777777" w:rsidR="00B00146" w:rsidRPr="00B00146" w:rsidRDefault="00B00146" w:rsidP="00B00146">
      <w:pPr>
        <w:tabs>
          <w:tab w:val="num" w:pos="360"/>
          <w:tab w:val="left" w:pos="4500"/>
        </w:tabs>
        <w:ind w:left="720"/>
        <w:rPr>
          <w:rFonts w:cs="Noto Sans"/>
          <w:szCs w:val="18"/>
        </w:rPr>
      </w:pPr>
    </w:p>
    <w:p w14:paraId="7E11A7A6" w14:textId="77777777" w:rsidR="00B00146" w:rsidRPr="00B00146" w:rsidRDefault="00B00146" w:rsidP="0077033B">
      <w:pPr>
        <w:pStyle w:val="Prrafodelista"/>
        <w:numPr>
          <w:ilvl w:val="0"/>
          <w:numId w:val="17"/>
        </w:numPr>
        <w:tabs>
          <w:tab w:val="left" w:pos="4500"/>
        </w:tabs>
        <w:spacing w:after="0"/>
        <w:ind w:left="1440"/>
        <w:contextualSpacing w:val="0"/>
        <w:jc w:val="both"/>
        <w:rPr>
          <w:rFonts w:cs="Noto Sans"/>
          <w:szCs w:val="18"/>
        </w:rPr>
      </w:pPr>
      <w:r w:rsidRPr="00B00146">
        <w:rPr>
          <w:rFonts w:cs="Noto Sans"/>
          <w:b/>
          <w:szCs w:val="18"/>
        </w:rPr>
        <w:t>Síndrome Metabólico:</w:t>
      </w:r>
      <w:r w:rsidRPr="00B00146">
        <w:rPr>
          <w:rFonts w:cs="Noto Sans"/>
          <w:szCs w:val="18"/>
        </w:rPr>
        <w:t xml:space="preserve"> Cuando la o el paciente resulte positivo en la detección para tres o más enfermedades crónico degenerativas (Diabetes Mellitus, Hipertensión Arterial, Obesidad, Dislipidemia), considere los criterios anteriores correspondientes para cada enfermedad.</w:t>
      </w:r>
    </w:p>
    <w:p w14:paraId="06598F1B" w14:textId="77777777" w:rsidR="00B00146" w:rsidRPr="00B00146" w:rsidRDefault="00B00146" w:rsidP="00B00146">
      <w:pPr>
        <w:ind w:left="720"/>
        <w:rPr>
          <w:rFonts w:cs="Noto Sans"/>
          <w:szCs w:val="18"/>
        </w:rPr>
      </w:pPr>
    </w:p>
    <w:p w14:paraId="34D3C5C4" w14:textId="77777777" w:rsidR="00B00146" w:rsidRPr="00B00146" w:rsidRDefault="00B00146" w:rsidP="0077033B">
      <w:pPr>
        <w:pStyle w:val="Prrafodelista"/>
        <w:numPr>
          <w:ilvl w:val="0"/>
          <w:numId w:val="22"/>
        </w:numPr>
        <w:tabs>
          <w:tab w:val="left" w:pos="12960"/>
        </w:tabs>
        <w:spacing w:after="0"/>
        <w:jc w:val="both"/>
        <w:rPr>
          <w:rFonts w:cs="Noto Sans"/>
          <w:b/>
          <w:bCs/>
          <w:szCs w:val="18"/>
        </w:rPr>
      </w:pPr>
      <w:r w:rsidRPr="00B00146">
        <w:rPr>
          <w:rFonts w:cs="Noto Sans"/>
          <w:b/>
          <w:bCs/>
          <w:szCs w:val="18"/>
        </w:rPr>
        <w:t xml:space="preserve">Adicciones Alcoholismo: </w:t>
      </w:r>
      <w:r w:rsidRPr="00B00146">
        <w:rPr>
          <w:rFonts w:cs="Noto Sans"/>
          <w:szCs w:val="18"/>
        </w:rPr>
        <w:t xml:space="preserve">Realice la pregunta ¿Ingiere Alcohol?: Si el resultado de esta es “No”, registre el resultado en la fila de detección negativa. Cuando la Respuesta es “Sí”, registre la detección como positiva y aplique el “Cuestionario </w:t>
      </w:r>
      <w:bookmarkStart w:id="73" w:name="_Int_o23MpLRE"/>
      <w:r w:rsidRPr="00B00146">
        <w:rPr>
          <w:rFonts w:cs="Noto Sans"/>
          <w:szCs w:val="18"/>
        </w:rPr>
        <w:t>Audit“</w:t>
      </w:r>
      <w:bookmarkEnd w:id="73"/>
      <w:r w:rsidRPr="00B00146">
        <w:rPr>
          <w:rFonts w:cs="Noto Sans"/>
          <w:szCs w:val="18"/>
        </w:rPr>
        <w:t>(ALCOHOLISMO), con la finalidad de medir el grado o nivel de adicción.</w:t>
      </w:r>
    </w:p>
    <w:p w14:paraId="3B56CA91" w14:textId="77777777" w:rsidR="00B00146" w:rsidRPr="00B00146" w:rsidRDefault="00B00146" w:rsidP="00B00146">
      <w:pPr>
        <w:pStyle w:val="Prrafodelista"/>
        <w:rPr>
          <w:rFonts w:cs="Noto Sans"/>
          <w:b/>
          <w:szCs w:val="18"/>
        </w:rPr>
      </w:pPr>
    </w:p>
    <w:p w14:paraId="794533BE" w14:textId="3E031020" w:rsidR="00B00146" w:rsidRPr="00B00146" w:rsidRDefault="00B00146" w:rsidP="0077033B">
      <w:pPr>
        <w:pStyle w:val="Prrafodelista"/>
        <w:numPr>
          <w:ilvl w:val="0"/>
          <w:numId w:val="22"/>
        </w:numPr>
        <w:tabs>
          <w:tab w:val="left" w:pos="12960"/>
        </w:tabs>
        <w:spacing w:after="0"/>
        <w:jc w:val="both"/>
        <w:rPr>
          <w:rFonts w:cs="Noto Sans"/>
          <w:szCs w:val="18"/>
        </w:rPr>
      </w:pPr>
      <w:r w:rsidRPr="00B00146">
        <w:rPr>
          <w:rFonts w:cs="Noto Sans"/>
          <w:b/>
          <w:szCs w:val="18"/>
        </w:rPr>
        <w:t xml:space="preserve">Adicciones tabaquismo: </w:t>
      </w:r>
      <w:r w:rsidRPr="00B00146">
        <w:rPr>
          <w:rFonts w:cs="Noto Sans"/>
          <w:szCs w:val="18"/>
        </w:rPr>
        <w:t>Realice la pregunta ¿Fuma?” Si el resultado de esta es “No”, registre el resultado en la fila de detección negativa. Cuando la Respuesta es “Sí”, registre la detección como positiva y aplique el “Cuestionario Fagerstrom” (TABAQUISMO), con la finalidad de medir el grado o nivel de adicción.</w:t>
      </w:r>
    </w:p>
    <w:p w14:paraId="6EDEF73B" w14:textId="77777777" w:rsidR="00B00146" w:rsidRPr="00B00146" w:rsidRDefault="00B00146" w:rsidP="00B00146">
      <w:pPr>
        <w:pStyle w:val="Ttulo2"/>
      </w:pPr>
      <w:bookmarkStart w:id="74" w:name="_Toc186204487"/>
      <w:r w:rsidRPr="00B00146">
        <w:t>DETECCIÓN ESTADO DE DEPRESIÓN:</w:t>
      </w:r>
      <w:bookmarkEnd w:id="74"/>
    </w:p>
    <w:p w14:paraId="225DC97B" w14:textId="49C1AF1A" w:rsidR="00B00146" w:rsidRPr="00B00146" w:rsidRDefault="00B00146" w:rsidP="00B00146">
      <w:pPr>
        <w:tabs>
          <w:tab w:val="left" w:pos="12960"/>
        </w:tabs>
        <w:rPr>
          <w:rFonts w:cs="Noto Sans"/>
          <w:b/>
          <w:szCs w:val="18"/>
        </w:rPr>
      </w:pPr>
      <w:r w:rsidRPr="00B00146">
        <w:rPr>
          <w:rFonts w:cs="Noto Sans"/>
          <w:szCs w:val="18"/>
        </w:rPr>
        <w:t>A las y los pacientes que reciben atención médica en la UNEME EC, y se aplique el test de escala HAD. Cuando el resultado obtenido es “Probable depresión o Depresión Significativa”; se considera detección positiva y se registra el resultado en la fila que corresponde, de lo contrario registrarla como detección negativa.</w:t>
      </w:r>
    </w:p>
    <w:p w14:paraId="03073E3E" w14:textId="77777777" w:rsidR="00B00146" w:rsidRPr="00B00146" w:rsidRDefault="00B00146" w:rsidP="00B00146">
      <w:pPr>
        <w:pStyle w:val="Ttulo2"/>
      </w:pPr>
      <w:bookmarkStart w:id="75" w:name="_Toc186204488"/>
      <w:r w:rsidRPr="00B00146">
        <w:lastRenderedPageBreak/>
        <w:t>CONTROL DE TIRAS:</w:t>
      </w:r>
      <w:bookmarkEnd w:id="75"/>
    </w:p>
    <w:p w14:paraId="47EB79BC" w14:textId="77777777" w:rsidR="00B00146" w:rsidRPr="00B00146" w:rsidRDefault="00B00146" w:rsidP="0077033B">
      <w:pPr>
        <w:numPr>
          <w:ilvl w:val="0"/>
          <w:numId w:val="8"/>
        </w:numPr>
        <w:spacing w:after="0"/>
        <w:contextualSpacing w:val="0"/>
        <w:rPr>
          <w:rFonts w:cs="Noto Sans"/>
          <w:b/>
          <w:bCs/>
          <w:szCs w:val="18"/>
        </w:rPr>
      </w:pPr>
      <w:bookmarkStart w:id="76" w:name="_Int_E15nXKwj"/>
      <w:r w:rsidRPr="00B00146">
        <w:rPr>
          <w:rFonts w:cs="Noto Sans"/>
          <w:b/>
          <w:bCs/>
          <w:szCs w:val="18"/>
        </w:rPr>
        <w:t>Total</w:t>
      </w:r>
      <w:bookmarkEnd w:id="76"/>
      <w:r w:rsidRPr="00B00146">
        <w:rPr>
          <w:rFonts w:cs="Noto Sans"/>
          <w:b/>
          <w:bCs/>
          <w:szCs w:val="18"/>
        </w:rPr>
        <w:t xml:space="preserve"> tiras detección en la población: </w:t>
      </w:r>
      <w:r w:rsidRPr="00B00146">
        <w:rPr>
          <w:rFonts w:cs="Noto Sans"/>
          <w:szCs w:val="18"/>
        </w:rPr>
        <w:t>Registre el número total de tiras reactivas empleadas para la determinación de glucosa que se utilizan para las detecciones en el mes estadístico.</w:t>
      </w:r>
    </w:p>
    <w:p w14:paraId="26849CDC" w14:textId="49C5E986" w:rsidR="00B00146" w:rsidRPr="00B00146" w:rsidRDefault="00B00146" w:rsidP="0077033B">
      <w:pPr>
        <w:numPr>
          <w:ilvl w:val="0"/>
          <w:numId w:val="8"/>
        </w:numPr>
        <w:spacing w:after="0"/>
        <w:contextualSpacing w:val="0"/>
        <w:rPr>
          <w:rFonts w:cs="Noto Sans"/>
          <w:szCs w:val="18"/>
        </w:rPr>
      </w:pPr>
      <w:bookmarkStart w:id="77" w:name="_Int_1arjhQVL"/>
      <w:r w:rsidRPr="00B00146">
        <w:rPr>
          <w:rFonts w:cs="Noto Sans"/>
          <w:b/>
          <w:bCs/>
          <w:szCs w:val="18"/>
        </w:rPr>
        <w:t>Total</w:t>
      </w:r>
      <w:bookmarkEnd w:id="77"/>
      <w:r w:rsidRPr="00B00146">
        <w:rPr>
          <w:rFonts w:cs="Noto Sans"/>
          <w:b/>
          <w:bCs/>
          <w:szCs w:val="18"/>
        </w:rPr>
        <w:t xml:space="preserve"> tiras control en pacientes:</w:t>
      </w:r>
      <w:r w:rsidRPr="00B00146">
        <w:rPr>
          <w:rFonts w:cs="Noto Sans"/>
          <w:szCs w:val="18"/>
        </w:rPr>
        <w:t xml:space="preserve"> Registre el número total de tiras empleadas para la determinación de glucosa que se utilizan en el monitoreo de pacientes y seguimiento de las personas que integran los grupos preventivos.</w:t>
      </w:r>
    </w:p>
    <w:p w14:paraId="48825C1E" w14:textId="77777777" w:rsidR="00B00146" w:rsidRPr="00B00146" w:rsidRDefault="00B00146" w:rsidP="00B00146">
      <w:pPr>
        <w:pStyle w:val="Ttulo2"/>
      </w:pPr>
      <w:bookmarkStart w:id="78" w:name="_Toc186204489"/>
      <w:r w:rsidRPr="00B00146">
        <w:t>SALUD DEL ADULTO Y DEL ANCIANO</w:t>
      </w:r>
      <w:bookmarkEnd w:id="78"/>
    </w:p>
    <w:p w14:paraId="4C14CD94" w14:textId="77777777" w:rsidR="00B00146" w:rsidRPr="00B00146" w:rsidRDefault="00B00146" w:rsidP="00B00146">
      <w:pPr>
        <w:tabs>
          <w:tab w:val="left" w:pos="4500"/>
        </w:tabs>
        <w:rPr>
          <w:rFonts w:cs="Noto Sans"/>
          <w:szCs w:val="18"/>
        </w:rPr>
      </w:pPr>
      <w:r w:rsidRPr="00B00146">
        <w:rPr>
          <w:rFonts w:cs="Noto Sans"/>
          <w:szCs w:val="18"/>
        </w:rPr>
        <w:t xml:space="preserve">La fuente de llenado es la “Tarjeta de Registro y Control de Enfermedades Crónicas” SIS-SS-EC-P". Identifique la enfermedad crónica del paciente en el apartado “Datos de Diagnóstico” (1. Diabetes Mellitus, 2. Hipertensión Arterial, </w:t>
      </w:r>
      <w:bookmarkStart w:id="79" w:name="_Int_nQZrgSXy"/>
      <w:r w:rsidRPr="00B00146">
        <w:rPr>
          <w:rFonts w:cs="Noto Sans"/>
          <w:szCs w:val="18"/>
        </w:rPr>
        <w:t>3. Obesidad</w:t>
      </w:r>
      <w:bookmarkEnd w:id="79"/>
      <w:r w:rsidRPr="00B00146">
        <w:rPr>
          <w:rFonts w:cs="Noto Sans"/>
          <w:szCs w:val="18"/>
        </w:rPr>
        <w:t xml:space="preserve">, 4. Dislipidemias, 5. Síndrome Metabólico) y registre en la fila correspondiente por grupo de edad y sexo, los casos en tratamiento y los casos controlados. </w:t>
      </w:r>
    </w:p>
    <w:p w14:paraId="551F8912" w14:textId="77777777" w:rsidR="00B00146" w:rsidRPr="00B00146" w:rsidRDefault="00B00146" w:rsidP="00B00146">
      <w:pPr>
        <w:tabs>
          <w:tab w:val="left" w:pos="4500"/>
        </w:tabs>
        <w:rPr>
          <w:rFonts w:cs="Noto Sans"/>
          <w:szCs w:val="18"/>
        </w:rPr>
      </w:pPr>
      <w:r w:rsidRPr="00B00146">
        <w:rPr>
          <w:rFonts w:cs="Noto Sans"/>
          <w:b/>
          <w:szCs w:val="18"/>
        </w:rPr>
        <w:t>Nota:</w:t>
      </w:r>
      <w:r w:rsidRPr="00B00146">
        <w:rPr>
          <w:rFonts w:cs="Noto Sans"/>
          <w:szCs w:val="18"/>
        </w:rPr>
        <w:t xml:space="preserve"> Recuerde que cuando se trate de registrar a un paciente con tres o más enfermedades, deberá anotar todos los padecimientos en forma separada y además como Síndrome Metabólico, en los dos apartados: En tratamiento y controlado (en este último si cumple los criterios).</w:t>
      </w:r>
    </w:p>
    <w:p w14:paraId="35DA5D5E" w14:textId="77777777" w:rsidR="00B00146" w:rsidRPr="00B00146" w:rsidRDefault="00B00146" w:rsidP="00B00146">
      <w:pPr>
        <w:tabs>
          <w:tab w:val="left" w:pos="4500"/>
          <w:tab w:val="left" w:pos="12960"/>
        </w:tabs>
        <w:rPr>
          <w:rFonts w:cs="Noto Sans"/>
          <w:szCs w:val="18"/>
        </w:rPr>
      </w:pPr>
    </w:p>
    <w:p w14:paraId="153CB339" w14:textId="77777777" w:rsidR="00B00146" w:rsidRPr="00B00146" w:rsidRDefault="00B00146" w:rsidP="00B00146">
      <w:pPr>
        <w:tabs>
          <w:tab w:val="left" w:pos="4500"/>
          <w:tab w:val="left" w:pos="12960"/>
        </w:tabs>
        <w:rPr>
          <w:rFonts w:cs="Noto Sans"/>
          <w:szCs w:val="18"/>
        </w:rPr>
      </w:pPr>
      <w:r w:rsidRPr="00B00146">
        <w:rPr>
          <w:rFonts w:cs="Noto Sans"/>
          <w:szCs w:val="18"/>
        </w:rPr>
        <w:t>Considere lo siguiente para el registro de la información solicitada:</w:t>
      </w:r>
    </w:p>
    <w:p w14:paraId="54B43D8A" w14:textId="77777777" w:rsidR="00B00146" w:rsidRPr="00B00146" w:rsidRDefault="00B00146" w:rsidP="0077033B">
      <w:pPr>
        <w:numPr>
          <w:ilvl w:val="0"/>
          <w:numId w:val="10"/>
        </w:numPr>
        <w:spacing w:after="0"/>
        <w:contextualSpacing w:val="0"/>
        <w:rPr>
          <w:rFonts w:cs="Noto Sans"/>
          <w:szCs w:val="18"/>
        </w:rPr>
      </w:pPr>
      <w:r w:rsidRPr="00B00146">
        <w:rPr>
          <w:rFonts w:cs="Noto Sans"/>
          <w:b/>
          <w:bCs/>
          <w:szCs w:val="18"/>
        </w:rPr>
        <w:t>En tratamiento:</w:t>
      </w:r>
      <w:r w:rsidRPr="00B00146">
        <w:rPr>
          <w:rFonts w:cs="Noto Sans"/>
          <w:szCs w:val="18"/>
        </w:rPr>
        <w:t xml:space="preserve"> Registre el número total de las o los pacientes en tratamiento dentro de la UNEME EC durante el mes de acuerdo a: diagnóstico, grupo de edad y sexo. </w:t>
      </w:r>
    </w:p>
    <w:p w14:paraId="21A9BAF1" w14:textId="77777777" w:rsidR="00B00146" w:rsidRPr="00B00146" w:rsidRDefault="00B00146" w:rsidP="00B00146">
      <w:pPr>
        <w:tabs>
          <w:tab w:val="left" w:pos="4500"/>
          <w:tab w:val="left" w:pos="12960"/>
        </w:tabs>
        <w:ind w:left="709"/>
        <w:rPr>
          <w:rFonts w:cs="Noto Sans"/>
          <w:szCs w:val="18"/>
        </w:rPr>
      </w:pPr>
      <w:r w:rsidRPr="00B00146">
        <w:rPr>
          <w:rFonts w:cs="Noto Sans"/>
          <w:b/>
          <w:bCs/>
          <w:szCs w:val="18"/>
        </w:rPr>
        <w:t>NOTA:</w:t>
      </w:r>
      <w:r w:rsidRPr="00B00146">
        <w:rPr>
          <w:rFonts w:cs="Noto Sans"/>
          <w:szCs w:val="18"/>
        </w:rPr>
        <w:t xml:space="preserve"> Recuerde que, si </w:t>
      </w:r>
      <w:bookmarkStart w:id="80" w:name="_Int_gC1RmUDY"/>
      <w:r w:rsidRPr="00B00146">
        <w:rPr>
          <w:rFonts w:cs="Noto Sans"/>
          <w:szCs w:val="18"/>
        </w:rPr>
        <w:t>la o el</w:t>
      </w:r>
      <w:bookmarkEnd w:id="80"/>
      <w:r w:rsidRPr="00B00146">
        <w:rPr>
          <w:rFonts w:cs="Noto Sans"/>
          <w:szCs w:val="18"/>
        </w:rPr>
        <w:t xml:space="preserve"> paciente tiene el diagnóstico de síndrome metabólico, deberá de registrar por separado los diagnósticos que en su caso lo integran, y además será registrado también como síndrome metabólico, de acuerdo al grupo de edad y sexo.</w:t>
      </w:r>
    </w:p>
    <w:p w14:paraId="077560EF" w14:textId="77777777" w:rsidR="00B00146" w:rsidRPr="00B00146" w:rsidRDefault="00B00146" w:rsidP="00B00146">
      <w:pPr>
        <w:pStyle w:val="Prrafodelista"/>
        <w:tabs>
          <w:tab w:val="left" w:pos="4500"/>
          <w:tab w:val="left" w:pos="12960"/>
        </w:tabs>
        <w:ind w:left="1416"/>
        <w:rPr>
          <w:rFonts w:cs="Noto Sans"/>
          <w:szCs w:val="18"/>
        </w:rPr>
      </w:pPr>
    </w:p>
    <w:p w14:paraId="3D1458D6" w14:textId="77777777" w:rsidR="00B00146" w:rsidRPr="00B00146" w:rsidRDefault="00B00146" w:rsidP="0077033B">
      <w:pPr>
        <w:numPr>
          <w:ilvl w:val="0"/>
          <w:numId w:val="10"/>
        </w:numPr>
        <w:spacing w:after="0"/>
        <w:contextualSpacing w:val="0"/>
        <w:rPr>
          <w:rFonts w:cs="Noto Sans"/>
          <w:szCs w:val="18"/>
        </w:rPr>
      </w:pPr>
      <w:r w:rsidRPr="00B00146">
        <w:rPr>
          <w:rFonts w:cs="Noto Sans"/>
          <w:b/>
          <w:bCs/>
          <w:szCs w:val="18"/>
        </w:rPr>
        <w:t>Controlados:</w:t>
      </w:r>
      <w:r w:rsidRPr="00B00146">
        <w:rPr>
          <w:rFonts w:cs="Noto Sans"/>
          <w:szCs w:val="18"/>
        </w:rPr>
        <w:t xml:space="preserve"> De los casos en tratamiento, cuente el total de las o los pacientes que están “Controlados” y regístrelo en el padecimiento correspondiente según: grupo de edad y sexo.</w:t>
      </w:r>
    </w:p>
    <w:p w14:paraId="50A0E36E" w14:textId="77777777" w:rsidR="00B00146" w:rsidRPr="00B00146" w:rsidRDefault="00B00146" w:rsidP="00B00146">
      <w:pPr>
        <w:ind w:left="709"/>
        <w:rPr>
          <w:rFonts w:cs="Noto Sans"/>
          <w:szCs w:val="18"/>
        </w:rPr>
      </w:pPr>
      <w:r w:rsidRPr="00B00146">
        <w:rPr>
          <w:rFonts w:cs="Noto Sans"/>
          <w:szCs w:val="18"/>
        </w:rPr>
        <w:t xml:space="preserve">Considere Caso </w:t>
      </w:r>
      <w:r w:rsidRPr="00B00146">
        <w:rPr>
          <w:rFonts w:cs="Noto Sans"/>
          <w:b/>
          <w:szCs w:val="18"/>
        </w:rPr>
        <w:t>Controlado</w:t>
      </w:r>
      <w:r w:rsidRPr="00B00146">
        <w:rPr>
          <w:rFonts w:cs="Noto Sans"/>
          <w:szCs w:val="18"/>
        </w:rPr>
        <w:t xml:space="preserve"> a: </w:t>
      </w:r>
    </w:p>
    <w:p w14:paraId="4741DD0F" w14:textId="77777777" w:rsidR="00B00146" w:rsidRPr="00B00146" w:rsidRDefault="00B00146" w:rsidP="0077033B">
      <w:pPr>
        <w:numPr>
          <w:ilvl w:val="0"/>
          <w:numId w:val="9"/>
        </w:numPr>
        <w:tabs>
          <w:tab w:val="left" w:pos="1134"/>
        </w:tabs>
        <w:spacing w:after="0"/>
        <w:ind w:left="1134" w:hanging="425"/>
        <w:contextualSpacing w:val="0"/>
        <w:rPr>
          <w:rFonts w:cs="Noto Sans"/>
          <w:szCs w:val="18"/>
        </w:rPr>
      </w:pPr>
      <w:r w:rsidRPr="00B00146">
        <w:rPr>
          <w:rFonts w:cs="Noto Sans"/>
          <w:b/>
          <w:bCs/>
          <w:szCs w:val="18"/>
        </w:rPr>
        <w:t>DIABETES MELLITUS:</w:t>
      </w:r>
      <w:r w:rsidRPr="00B00146">
        <w:rPr>
          <w:rFonts w:cs="Noto Sans"/>
          <w:szCs w:val="18"/>
        </w:rPr>
        <w:t xml:space="preserve"> Paciente que se encuentra en tratamiento farmacológico y no farmacológico con niveles de hemoglobina glucosilada: menor a 7 % en el mes estadístico.</w:t>
      </w:r>
    </w:p>
    <w:p w14:paraId="44CA6A15" w14:textId="77777777" w:rsidR="00B00146" w:rsidRPr="00B00146" w:rsidRDefault="00B00146" w:rsidP="0077033B">
      <w:pPr>
        <w:numPr>
          <w:ilvl w:val="0"/>
          <w:numId w:val="9"/>
        </w:numPr>
        <w:tabs>
          <w:tab w:val="left" w:pos="1134"/>
          <w:tab w:val="left" w:pos="4111"/>
        </w:tabs>
        <w:spacing w:after="0"/>
        <w:ind w:left="1134" w:hanging="425"/>
        <w:contextualSpacing w:val="0"/>
        <w:rPr>
          <w:rFonts w:cs="Noto Sans"/>
          <w:szCs w:val="18"/>
        </w:rPr>
      </w:pPr>
      <w:r w:rsidRPr="00B00146">
        <w:rPr>
          <w:rFonts w:cs="Noto Sans"/>
          <w:b/>
          <w:bCs/>
          <w:szCs w:val="18"/>
        </w:rPr>
        <w:t>HIPERTENSIÓN ARTERIAL:</w:t>
      </w:r>
      <w:r w:rsidRPr="00B00146">
        <w:rPr>
          <w:rFonts w:cs="Noto Sans"/>
          <w:szCs w:val="18"/>
        </w:rPr>
        <w:t xml:space="preserve"> Paciente que se encuentra en tratamiento farmacológico y no farmacológico que su presión arterial sea: menor de 140/90 mmHg. En pacientes con HTA y DM considerar, menor de 130/80 mmHg durante el mes estadístico.</w:t>
      </w:r>
    </w:p>
    <w:p w14:paraId="2454751B" w14:textId="77777777" w:rsidR="00B00146" w:rsidRPr="00B00146" w:rsidRDefault="00B00146" w:rsidP="0077033B">
      <w:pPr>
        <w:numPr>
          <w:ilvl w:val="0"/>
          <w:numId w:val="9"/>
        </w:numPr>
        <w:tabs>
          <w:tab w:val="left" w:pos="1134"/>
        </w:tabs>
        <w:spacing w:after="0"/>
        <w:ind w:left="1134" w:hanging="425"/>
        <w:contextualSpacing w:val="0"/>
        <w:rPr>
          <w:rFonts w:cs="Noto Sans"/>
          <w:szCs w:val="18"/>
        </w:rPr>
      </w:pPr>
      <w:r w:rsidRPr="00B00146">
        <w:rPr>
          <w:rFonts w:cs="Noto Sans"/>
          <w:b/>
          <w:bCs/>
          <w:szCs w:val="18"/>
        </w:rPr>
        <w:t>OBESIDAD:</w:t>
      </w:r>
      <w:r w:rsidRPr="00B00146">
        <w:rPr>
          <w:rFonts w:cs="Noto Sans"/>
          <w:szCs w:val="18"/>
        </w:rPr>
        <w:t xml:space="preserve"> Paciente que en el mes haya disminuido del 5% o más de su peso corporal después de haber ingresado a la UNEME EC y mantiene o baja su peso corporal en las mediciones posteriores.</w:t>
      </w:r>
    </w:p>
    <w:p w14:paraId="571D5F9A" w14:textId="77777777" w:rsidR="00B00146" w:rsidRPr="00B00146" w:rsidRDefault="00B00146" w:rsidP="0077033B">
      <w:pPr>
        <w:numPr>
          <w:ilvl w:val="0"/>
          <w:numId w:val="9"/>
        </w:numPr>
        <w:tabs>
          <w:tab w:val="left" w:pos="1134"/>
        </w:tabs>
        <w:spacing w:after="0"/>
        <w:ind w:left="1134" w:hanging="425"/>
        <w:contextualSpacing w:val="0"/>
        <w:rPr>
          <w:rFonts w:cs="Noto Sans"/>
          <w:b/>
          <w:bCs/>
          <w:szCs w:val="18"/>
        </w:rPr>
      </w:pPr>
      <w:r w:rsidRPr="00B00146">
        <w:rPr>
          <w:rFonts w:cs="Noto Sans"/>
          <w:b/>
          <w:bCs/>
          <w:szCs w:val="18"/>
        </w:rPr>
        <w:t>DISLIPIDEMIA:</w:t>
      </w:r>
      <w:r w:rsidRPr="00B00146">
        <w:rPr>
          <w:rFonts w:cs="Noto Sans"/>
          <w:szCs w:val="18"/>
        </w:rPr>
        <w:t xml:space="preserve"> Paciente que se encuentra en tratamiento farmacológico y no farmacológico que presenta en el mes cifras de:</w:t>
      </w:r>
    </w:p>
    <w:p w14:paraId="1CE98C23" w14:textId="77777777" w:rsidR="00B00146" w:rsidRPr="00B00146" w:rsidRDefault="00B00146" w:rsidP="00B00146">
      <w:pPr>
        <w:ind w:left="1416"/>
        <w:rPr>
          <w:rFonts w:cs="Noto Sans"/>
          <w:szCs w:val="18"/>
        </w:rPr>
      </w:pPr>
      <w:r w:rsidRPr="00B00146">
        <w:rPr>
          <w:rFonts w:cs="Noto Sans"/>
          <w:b/>
          <w:szCs w:val="18"/>
        </w:rPr>
        <w:t>Colesterol total:</w:t>
      </w:r>
      <w:r w:rsidRPr="00B00146">
        <w:rPr>
          <w:rFonts w:cs="Noto Sans"/>
          <w:szCs w:val="18"/>
        </w:rPr>
        <w:t xml:space="preserve"> menor a 200 mg/dl.</w:t>
      </w:r>
    </w:p>
    <w:p w14:paraId="46B1D17D" w14:textId="77777777" w:rsidR="00B00146" w:rsidRPr="00B00146" w:rsidRDefault="00B00146" w:rsidP="00B00146">
      <w:pPr>
        <w:ind w:left="1416"/>
        <w:rPr>
          <w:rFonts w:cs="Noto Sans"/>
          <w:szCs w:val="18"/>
        </w:rPr>
      </w:pPr>
      <w:r w:rsidRPr="00B00146">
        <w:rPr>
          <w:rFonts w:cs="Noto Sans"/>
          <w:b/>
          <w:szCs w:val="18"/>
        </w:rPr>
        <w:t>LDL:</w:t>
      </w:r>
      <w:r w:rsidRPr="00B00146">
        <w:rPr>
          <w:rFonts w:cs="Noto Sans"/>
          <w:szCs w:val="18"/>
        </w:rPr>
        <w:t xml:space="preserve"> menores de 100 mg/dl.</w:t>
      </w:r>
    </w:p>
    <w:p w14:paraId="2EBE79C9" w14:textId="77777777" w:rsidR="00B00146" w:rsidRPr="00B00146" w:rsidRDefault="00B00146" w:rsidP="00B00146">
      <w:pPr>
        <w:ind w:left="1416"/>
        <w:rPr>
          <w:rFonts w:cs="Noto Sans"/>
          <w:szCs w:val="18"/>
        </w:rPr>
      </w:pPr>
      <w:r w:rsidRPr="00B00146">
        <w:rPr>
          <w:rFonts w:cs="Noto Sans"/>
          <w:b/>
          <w:bCs/>
          <w:szCs w:val="18"/>
        </w:rPr>
        <w:t>HDL:</w:t>
      </w:r>
      <w:r w:rsidRPr="00B00146">
        <w:rPr>
          <w:rFonts w:cs="Noto Sans"/>
          <w:szCs w:val="18"/>
        </w:rPr>
        <w:t xml:space="preserve"> Paciente masculino con cifras mayores de 40 mg/dl y mujeres con cifras mayores de 50 mg/dl.</w:t>
      </w:r>
    </w:p>
    <w:p w14:paraId="5C52D189" w14:textId="77777777" w:rsidR="00B00146" w:rsidRPr="00B00146" w:rsidRDefault="00B00146" w:rsidP="00B00146">
      <w:pPr>
        <w:ind w:left="1416"/>
        <w:rPr>
          <w:rFonts w:cs="Noto Sans"/>
          <w:szCs w:val="18"/>
        </w:rPr>
      </w:pPr>
      <w:r w:rsidRPr="00B00146">
        <w:rPr>
          <w:rFonts w:cs="Noto Sans"/>
          <w:b/>
          <w:szCs w:val="18"/>
        </w:rPr>
        <w:t>Triglicéridos:</w:t>
      </w:r>
      <w:r w:rsidRPr="00B00146">
        <w:rPr>
          <w:rFonts w:cs="Noto Sans"/>
          <w:szCs w:val="18"/>
        </w:rPr>
        <w:t xml:space="preserve"> menor a 150 mg/dl, en muestra tomada en ayuno de al menos 12 horas.</w:t>
      </w:r>
    </w:p>
    <w:p w14:paraId="703D537A" w14:textId="77777777" w:rsidR="00B00146" w:rsidRPr="00B00146" w:rsidRDefault="00B00146" w:rsidP="0077033B">
      <w:pPr>
        <w:pStyle w:val="Prrafodelista"/>
        <w:numPr>
          <w:ilvl w:val="0"/>
          <w:numId w:val="19"/>
        </w:numPr>
        <w:spacing w:after="0"/>
        <w:ind w:left="1134"/>
        <w:jc w:val="both"/>
        <w:rPr>
          <w:rFonts w:cs="Noto Sans"/>
          <w:szCs w:val="18"/>
        </w:rPr>
      </w:pPr>
      <w:r w:rsidRPr="00B00146">
        <w:rPr>
          <w:rFonts w:cs="Noto Sans"/>
          <w:b/>
          <w:bCs/>
          <w:szCs w:val="18"/>
        </w:rPr>
        <w:lastRenderedPageBreak/>
        <w:t>SINDROME METABÓLICO:</w:t>
      </w:r>
      <w:r w:rsidRPr="00B00146">
        <w:rPr>
          <w:rFonts w:cs="Noto Sans"/>
          <w:szCs w:val="18"/>
        </w:rPr>
        <w:t xml:space="preserve"> Paciente que se encuentra en tratamiento farmacológico y no farmacológico, y haya controlado la diabetes mellitus y al menos otro padecimiento con los que se integró el diagnóstico. Si no está contemplada la diabetes mellitus, considere al menos dos padecimientos controlados. Tenga en cuenta los siguientes valores de referencia para considerarse controlado:</w:t>
      </w:r>
    </w:p>
    <w:p w14:paraId="7BB85FEF" w14:textId="77777777" w:rsidR="00B00146" w:rsidRPr="00B00146" w:rsidRDefault="00B00146" w:rsidP="0077033B">
      <w:pPr>
        <w:pStyle w:val="Prrafodelista"/>
        <w:numPr>
          <w:ilvl w:val="0"/>
          <w:numId w:val="18"/>
        </w:numPr>
        <w:spacing w:after="0"/>
        <w:contextualSpacing w:val="0"/>
        <w:jc w:val="both"/>
        <w:rPr>
          <w:rFonts w:cs="Noto Sans"/>
          <w:szCs w:val="18"/>
        </w:rPr>
      </w:pPr>
      <w:r w:rsidRPr="00B00146">
        <w:rPr>
          <w:rFonts w:cs="Noto Sans"/>
          <w:szCs w:val="18"/>
        </w:rPr>
        <w:t>Presión arterial: menor a 140/90 mmHg y menor de 130/80 cuando presentan Diabetes mellitus como comorbilidad.</w:t>
      </w:r>
    </w:p>
    <w:p w14:paraId="6B455453" w14:textId="77777777" w:rsidR="00B00146" w:rsidRPr="00B00146" w:rsidRDefault="00B00146" w:rsidP="0077033B">
      <w:pPr>
        <w:pStyle w:val="Prrafodelista"/>
        <w:numPr>
          <w:ilvl w:val="0"/>
          <w:numId w:val="18"/>
        </w:numPr>
        <w:spacing w:after="0"/>
        <w:contextualSpacing w:val="0"/>
        <w:jc w:val="both"/>
        <w:rPr>
          <w:rFonts w:cs="Noto Sans"/>
          <w:szCs w:val="18"/>
        </w:rPr>
      </w:pPr>
      <w:r w:rsidRPr="00B00146">
        <w:rPr>
          <w:rFonts w:cs="Noto Sans"/>
          <w:szCs w:val="18"/>
        </w:rPr>
        <w:t>Hemoglobina Glucosilada (HbA1c) por debajo de 7% o Glucosa en ayuno entre 70 y 130 mg/dl.</w:t>
      </w:r>
    </w:p>
    <w:p w14:paraId="5DC0E1C5" w14:textId="77777777" w:rsidR="00B00146" w:rsidRPr="00B00146" w:rsidRDefault="00B00146" w:rsidP="0077033B">
      <w:pPr>
        <w:pStyle w:val="Prrafodelista"/>
        <w:numPr>
          <w:ilvl w:val="0"/>
          <w:numId w:val="18"/>
        </w:numPr>
        <w:spacing w:after="0"/>
        <w:contextualSpacing w:val="0"/>
        <w:jc w:val="both"/>
        <w:rPr>
          <w:rFonts w:cs="Noto Sans"/>
          <w:szCs w:val="18"/>
        </w:rPr>
      </w:pPr>
      <w:r w:rsidRPr="00B00146">
        <w:rPr>
          <w:rFonts w:cs="Noto Sans"/>
          <w:szCs w:val="18"/>
        </w:rPr>
        <w:t>Colesterol total: menor a 200 mg/dl.</w:t>
      </w:r>
    </w:p>
    <w:p w14:paraId="4BA238E1" w14:textId="77777777" w:rsidR="00B00146" w:rsidRPr="00B00146" w:rsidRDefault="00B00146" w:rsidP="0077033B">
      <w:pPr>
        <w:pStyle w:val="Prrafodelista"/>
        <w:numPr>
          <w:ilvl w:val="0"/>
          <w:numId w:val="18"/>
        </w:numPr>
        <w:spacing w:after="0"/>
        <w:contextualSpacing w:val="0"/>
        <w:jc w:val="both"/>
        <w:rPr>
          <w:rFonts w:cs="Noto Sans"/>
          <w:szCs w:val="18"/>
        </w:rPr>
      </w:pPr>
      <w:r w:rsidRPr="00B00146">
        <w:rPr>
          <w:rFonts w:cs="Noto Sans"/>
          <w:szCs w:val="18"/>
        </w:rPr>
        <w:t>LDL: menores de 100 mg/dl.</w:t>
      </w:r>
    </w:p>
    <w:p w14:paraId="296CE250" w14:textId="77777777" w:rsidR="00B00146" w:rsidRPr="00B00146" w:rsidRDefault="00B00146" w:rsidP="0077033B">
      <w:pPr>
        <w:pStyle w:val="Prrafodelista"/>
        <w:numPr>
          <w:ilvl w:val="0"/>
          <w:numId w:val="18"/>
        </w:numPr>
        <w:spacing w:after="0"/>
        <w:contextualSpacing w:val="0"/>
        <w:jc w:val="both"/>
        <w:rPr>
          <w:rFonts w:cs="Noto Sans"/>
          <w:szCs w:val="18"/>
        </w:rPr>
      </w:pPr>
      <w:r w:rsidRPr="00B00146">
        <w:rPr>
          <w:rFonts w:cs="Noto Sans"/>
          <w:szCs w:val="18"/>
        </w:rPr>
        <w:t>HDL</w:t>
      </w:r>
      <w:r w:rsidRPr="00B00146">
        <w:rPr>
          <w:rFonts w:cs="Noto Sans"/>
          <w:b/>
          <w:szCs w:val="18"/>
        </w:rPr>
        <w:t xml:space="preserve">: </w:t>
      </w:r>
      <w:r w:rsidRPr="00B00146">
        <w:rPr>
          <w:rFonts w:cs="Noto Sans"/>
          <w:szCs w:val="18"/>
        </w:rPr>
        <w:t>Paciente masculino con cifras mayores de 40 mg/dl y mujeres con cifras mayores de 50 mg/dl.</w:t>
      </w:r>
    </w:p>
    <w:p w14:paraId="5132D0FB" w14:textId="77777777" w:rsidR="00B00146" w:rsidRPr="00B00146" w:rsidRDefault="00B00146" w:rsidP="0077033B">
      <w:pPr>
        <w:pStyle w:val="Prrafodelista"/>
        <w:numPr>
          <w:ilvl w:val="0"/>
          <w:numId w:val="18"/>
        </w:numPr>
        <w:spacing w:after="0"/>
        <w:contextualSpacing w:val="0"/>
        <w:jc w:val="both"/>
        <w:rPr>
          <w:rFonts w:cs="Noto Sans"/>
          <w:szCs w:val="18"/>
        </w:rPr>
      </w:pPr>
      <w:r w:rsidRPr="00B00146">
        <w:rPr>
          <w:rFonts w:cs="Noto Sans"/>
          <w:szCs w:val="18"/>
        </w:rPr>
        <w:t>Triglicéridos: menor a 150 mg/dl, en muestra tomada en ayuno de al menos 12 horas.</w:t>
      </w:r>
    </w:p>
    <w:p w14:paraId="258816AF" w14:textId="77777777" w:rsidR="00B00146" w:rsidRPr="00B00146" w:rsidRDefault="00B00146" w:rsidP="0077033B">
      <w:pPr>
        <w:pStyle w:val="Prrafodelista"/>
        <w:numPr>
          <w:ilvl w:val="0"/>
          <w:numId w:val="18"/>
        </w:numPr>
        <w:spacing w:after="0"/>
        <w:jc w:val="both"/>
        <w:rPr>
          <w:rFonts w:cs="Noto Sans"/>
          <w:szCs w:val="18"/>
        </w:rPr>
      </w:pPr>
      <w:r w:rsidRPr="00B00146">
        <w:rPr>
          <w:rFonts w:cs="Noto Sans"/>
          <w:szCs w:val="18"/>
        </w:rPr>
        <w:t xml:space="preserve">Obesidad: Paciente que haya disminuido al menos el 5% del peso corporal con relación a la medición de su ingreso al tratamiento y mantenga dicha disminución. </w:t>
      </w:r>
    </w:p>
    <w:p w14:paraId="1DC7F1BC" w14:textId="5ED48FB0" w:rsidR="00B00146" w:rsidRPr="00B00146" w:rsidRDefault="00B00146" w:rsidP="00B00146">
      <w:pPr>
        <w:pStyle w:val="Prrafodelista"/>
        <w:tabs>
          <w:tab w:val="left" w:pos="4500"/>
          <w:tab w:val="left" w:pos="12960"/>
        </w:tabs>
        <w:ind w:left="1837"/>
        <w:rPr>
          <w:rFonts w:cs="Noto Sans"/>
          <w:szCs w:val="18"/>
        </w:rPr>
      </w:pPr>
      <w:r w:rsidRPr="00B00146">
        <w:rPr>
          <w:rFonts w:cs="Noto Sans"/>
          <w:b/>
          <w:szCs w:val="18"/>
        </w:rPr>
        <w:t xml:space="preserve">NOTA: </w:t>
      </w:r>
      <w:r w:rsidRPr="00B00146">
        <w:rPr>
          <w:rFonts w:cs="Noto Sans"/>
          <w:szCs w:val="18"/>
        </w:rPr>
        <w:t>Recuerde que, si la o el paciente tiene diagnóstico de Síndrome Metabólico, deberá de registrar por separado, el control de cada patología que en su caso lo integran, y además será registrado también en Síndrome Metabólico, si se cumple con los criterios.</w:t>
      </w:r>
    </w:p>
    <w:p w14:paraId="1A91893F" w14:textId="77777777" w:rsidR="00B00146" w:rsidRPr="00B00146" w:rsidRDefault="00B00146" w:rsidP="00B00146">
      <w:pPr>
        <w:pStyle w:val="Ttulo2"/>
      </w:pPr>
      <w:bookmarkStart w:id="81" w:name="_Toc186204490"/>
      <w:r w:rsidRPr="00B00146">
        <w:t>HALLAZGOS PATOLÓGICOS EN TODOS LOS PADECIMIENTOS</w:t>
      </w:r>
      <w:bookmarkEnd w:id="81"/>
    </w:p>
    <w:p w14:paraId="5C4B0875" w14:textId="77777777" w:rsidR="00B00146" w:rsidRPr="00B00146" w:rsidRDefault="00B00146" w:rsidP="0077033B">
      <w:pPr>
        <w:numPr>
          <w:ilvl w:val="0"/>
          <w:numId w:val="11"/>
        </w:numPr>
        <w:spacing w:after="0"/>
        <w:contextualSpacing w:val="0"/>
        <w:rPr>
          <w:rFonts w:cs="Noto Sans"/>
          <w:szCs w:val="18"/>
        </w:rPr>
      </w:pPr>
      <w:r w:rsidRPr="00B00146">
        <w:rPr>
          <w:rFonts w:cs="Noto Sans"/>
          <w:b/>
          <w:szCs w:val="18"/>
        </w:rPr>
        <w:t>Exploración podológica:</w:t>
      </w:r>
      <w:r w:rsidRPr="00B00146">
        <w:rPr>
          <w:rFonts w:cs="Noto Sans"/>
          <w:szCs w:val="18"/>
        </w:rPr>
        <w:t xml:space="preserve"> Registre el Total de Exploraciones podológicas con hallazgos patológicos nuevos (úlceras, neuropatía y/o alteraciones vasculares).</w:t>
      </w:r>
    </w:p>
    <w:p w14:paraId="459050C9" w14:textId="77777777" w:rsidR="00B00146" w:rsidRPr="00B00146" w:rsidRDefault="00B00146" w:rsidP="00B00146">
      <w:pPr>
        <w:ind w:left="720"/>
        <w:rPr>
          <w:rFonts w:cs="Noto Sans"/>
          <w:szCs w:val="18"/>
        </w:rPr>
      </w:pPr>
      <w:r w:rsidRPr="00B00146">
        <w:rPr>
          <w:rFonts w:cs="Noto Sans"/>
          <w:b/>
          <w:szCs w:val="18"/>
        </w:rPr>
        <w:t>Nota:</w:t>
      </w:r>
      <w:r w:rsidRPr="00B00146">
        <w:rPr>
          <w:rFonts w:cs="Noto Sans"/>
          <w:szCs w:val="18"/>
        </w:rPr>
        <w:t xml:space="preserve"> si la o el paciente sigue con el hallazgo en las próximas exploraciones cuide de no duplicar hallazgos para el próximo mes estadístico. (Solo registre el hallazgo en una sola ocasión). </w:t>
      </w:r>
    </w:p>
    <w:p w14:paraId="4C781885" w14:textId="77777777" w:rsidR="00B00146" w:rsidRPr="00B00146" w:rsidRDefault="00B00146" w:rsidP="0077033B">
      <w:pPr>
        <w:numPr>
          <w:ilvl w:val="0"/>
          <w:numId w:val="11"/>
        </w:numPr>
        <w:spacing w:after="0"/>
        <w:contextualSpacing w:val="0"/>
        <w:rPr>
          <w:rFonts w:cs="Noto Sans"/>
          <w:szCs w:val="18"/>
        </w:rPr>
      </w:pPr>
      <w:r w:rsidRPr="00B00146">
        <w:rPr>
          <w:rFonts w:cs="Noto Sans"/>
          <w:b/>
          <w:szCs w:val="18"/>
        </w:rPr>
        <w:t xml:space="preserve">Revisión de fondo de ojo: </w:t>
      </w:r>
      <w:r w:rsidRPr="00B00146">
        <w:rPr>
          <w:rFonts w:cs="Noto Sans"/>
          <w:szCs w:val="18"/>
        </w:rPr>
        <w:t>Registre el total de revisiones de fondo de ojo con hallazgos patológicos nuevos (hallazgos en vasos, retina, papila, mácula).</w:t>
      </w:r>
    </w:p>
    <w:p w14:paraId="6E3E60C1" w14:textId="1BC414B2" w:rsidR="00B00146" w:rsidRPr="00B00146" w:rsidRDefault="00B00146" w:rsidP="00B00146">
      <w:pPr>
        <w:pStyle w:val="Prrafodelista"/>
        <w:rPr>
          <w:rFonts w:cs="Noto Sans"/>
          <w:szCs w:val="18"/>
        </w:rPr>
      </w:pPr>
      <w:r w:rsidRPr="00B00146">
        <w:rPr>
          <w:rFonts w:cs="Noto Sans"/>
          <w:b/>
          <w:szCs w:val="18"/>
        </w:rPr>
        <w:t>Nota:</w:t>
      </w:r>
      <w:r w:rsidRPr="00B00146">
        <w:rPr>
          <w:rFonts w:cs="Noto Sans"/>
          <w:szCs w:val="18"/>
        </w:rPr>
        <w:t xml:space="preserve"> si la o el paciente sigue con el hallazgo en las próximas revisiones cuide de no duplicar hallazgos para el próximo mes estadístico. (Solo registre el hallazgo en una sola ocasión). </w:t>
      </w:r>
    </w:p>
    <w:p w14:paraId="6A12C246" w14:textId="77777777" w:rsidR="00B00146" w:rsidRPr="00B00146" w:rsidRDefault="00B00146" w:rsidP="00B00146">
      <w:pPr>
        <w:pStyle w:val="Ttulo2"/>
      </w:pPr>
      <w:bookmarkStart w:id="82" w:name="_Toc186204491"/>
      <w:r w:rsidRPr="00B00146">
        <w:t>AUXILIARES DIAGNÓSTICOS</w:t>
      </w:r>
      <w:bookmarkEnd w:id="82"/>
      <w:r w:rsidRPr="00B00146">
        <w:t xml:space="preserve"> </w:t>
      </w:r>
    </w:p>
    <w:p w14:paraId="6CB3E280" w14:textId="77777777" w:rsidR="00B00146" w:rsidRPr="00B00146" w:rsidRDefault="00B00146" w:rsidP="00B00146">
      <w:pPr>
        <w:rPr>
          <w:rFonts w:cs="Noto Sans"/>
          <w:bCs/>
          <w:szCs w:val="18"/>
        </w:rPr>
      </w:pPr>
      <w:r w:rsidRPr="00B00146">
        <w:rPr>
          <w:rFonts w:cs="Noto Sans"/>
          <w:b/>
          <w:szCs w:val="18"/>
        </w:rPr>
        <w:t>Tipo de estudio:</w:t>
      </w:r>
      <w:r w:rsidRPr="00B00146">
        <w:rPr>
          <w:rFonts w:cs="Noto Sans"/>
          <w:szCs w:val="18"/>
        </w:rPr>
        <w:t xml:space="preserve"> </w:t>
      </w:r>
      <w:r w:rsidRPr="00B00146">
        <w:rPr>
          <w:rFonts w:cs="Noto Sans"/>
          <w:bCs/>
          <w:szCs w:val="18"/>
        </w:rPr>
        <w:t>Registre la cantidad de estudios realizados de acuerdo al tipo: glucosa sérica, hemoglobina glucosilada, colesterol total, colesterol HDL, triglicéridos, microalbuminuria y creatinina.</w:t>
      </w:r>
    </w:p>
    <w:p w14:paraId="4C0537FE" w14:textId="77777777" w:rsidR="00B00146" w:rsidRPr="00B00146" w:rsidRDefault="00B00146" w:rsidP="00B00146">
      <w:pPr>
        <w:rPr>
          <w:rFonts w:cs="Noto Sans"/>
          <w:bCs/>
          <w:szCs w:val="18"/>
        </w:rPr>
      </w:pPr>
    </w:p>
    <w:p w14:paraId="1F9D4896" w14:textId="16B556C9" w:rsidR="00B00146" w:rsidRPr="00B00146" w:rsidRDefault="00B00146" w:rsidP="00B00146">
      <w:pPr>
        <w:rPr>
          <w:rFonts w:cs="Noto Sans"/>
          <w:bCs/>
          <w:szCs w:val="18"/>
        </w:rPr>
      </w:pPr>
      <w:r w:rsidRPr="00B00146">
        <w:rPr>
          <w:rFonts w:cs="Noto Sans"/>
          <w:b/>
          <w:bCs/>
          <w:szCs w:val="18"/>
        </w:rPr>
        <w:t xml:space="preserve">Laboratorio Clínico, Electrocardiogramas, e Impedancio cardiografía: </w:t>
      </w:r>
      <w:r w:rsidRPr="00B00146">
        <w:rPr>
          <w:rFonts w:cs="Noto Sans"/>
          <w:bCs/>
          <w:szCs w:val="18"/>
        </w:rPr>
        <w:t xml:space="preserve">Registre la cantidad de estudios y el número de personas a las que se les realizó el procedimiento durante el mes estadístico, y anote según la fila que corresponda el número total. </w:t>
      </w:r>
    </w:p>
    <w:p w14:paraId="6FF66A0C" w14:textId="77777777" w:rsidR="00B00146" w:rsidRPr="00B00146" w:rsidRDefault="00B00146" w:rsidP="00B00146">
      <w:pPr>
        <w:pStyle w:val="Ttulo2"/>
      </w:pPr>
      <w:bookmarkStart w:id="83" w:name="_Toc186204492"/>
      <w:r w:rsidRPr="00B00146">
        <w:lastRenderedPageBreak/>
        <w:t>ACTIVIDADES EDUCATIVAS</w:t>
      </w:r>
      <w:bookmarkEnd w:id="83"/>
    </w:p>
    <w:p w14:paraId="5B4F3A1B" w14:textId="77777777" w:rsidR="00B00146" w:rsidRPr="00B00146" w:rsidRDefault="00B00146" w:rsidP="00B00146">
      <w:pPr>
        <w:rPr>
          <w:rFonts w:cs="Noto Sans"/>
          <w:szCs w:val="18"/>
        </w:rPr>
      </w:pPr>
      <w:r w:rsidRPr="00B00146">
        <w:rPr>
          <w:rFonts w:cs="Noto Sans"/>
          <w:szCs w:val="18"/>
        </w:rPr>
        <w:t>Tome la información de los registros propios de la unidad.</w:t>
      </w:r>
    </w:p>
    <w:p w14:paraId="0974FF72" w14:textId="77777777" w:rsidR="00B00146" w:rsidRPr="00B00146" w:rsidRDefault="00B00146" w:rsidP="0077033B">
      <w:pPr>
        <w:numPr>
          <w:ilvl w:val="0"/>
          <w:numId w:val="13"/>
        </w:numPr>
        <w:spacing w:after="0"/>
        <w:contextualSpacing w:val="0"/>
        <w:rPr>
          <w:rFonts w:cs="Noto Sans"/>
          <w:szCs w:val="18"/>
        </w:rPr>
      </w:pPr>
      <w:r w:rsidRPr="00B00146">
        <w:rPr>
          <w:rFonts w:cs="Noto Sans"/>
          <w:b/>
          <w:bCs/>
          <w:szCs w:val="18"/>
        </w:rPr>
        <w:t>Talleres a pacientes:</w:t>
      </w:r>
      <w:r w:rsidRPr="00B00146">
        <w:rPr>
          <w:rFonts w:cs="Noto Sans"/>
          <w:szCs w:val="18"/>
        </w:rPr>
        <w:t xml:space="preserve"> Registre el número total de talleres realizados durante el mes por las áreas de enfermería, psicología y nutrición.</w:t>
      </w:r>
    </w:p>
    <w:p w14:paraId="68785F86" w14:textId="77777777" w:rsidR="00B00146" w:rsidRPr="00B00146" w:rsidRDefault="00B00146" w:rsidP="00B00146">
      <w:pPr>
        <w:pStyle w:val="Prrafodelista"/>
        <w:rPr>
          <w:rFonts w:cs="Noto Sans"/>
          <w:bCs/>
          <w:szCs w:val="18"/>
        </w:rPr>
      </w:pPr>
      <w:r w:rsidRPr="00B00146">
        <w:rPr>
          <w:rFonts w:cs="Noto Sans"/>
          <w:b/>
          <w:bCs/>
          <w:szCs w:val="18"/>
        </w:rPr>
        <w:t>Nota:</w:t>
      </w:r>
      <w:r w:rsidRPr="00B00146">
        <w:rPr>
          <w:rFonts w:cs="Noto Sans"/>
          <w:bCs/>
          <w:szCs w:val="18"/>
        </w:rPr>
        <w:t xml:space="preserve"> Para el área de nutrición además de talleres, contabilice el total de pláticas otorgadas durante el mes estadístico.</w:t>
      </w:r>
    </w:p>
    <w:p w14:paraId="6CF590D6" w14:textId="77777777" w:rsidR="00B00146" w:rsidRPr="00B00146" w:rsidRDefault="00B00146" w:rsidP="00B00146">
      <w:pPr>
        <w:ind w:left="360"/>
        <w:rPr>
          <w:rFonts w:cs="Noto Sans"/>
          <w:bCs/>
          <w:szCs w:val="18"/>
        </w:rPr>
      </w:pPr>
    </w:p>
    <w:p w14:paraId="718DC598" w14:textId="6DBD40E5" w:rsidR="00B00146" w:rsidRPr="00B00146" w:rsidRDefault="00B00146" w:rsidP="0077033B">
      <w:pPr>
        <w:numPr>
          <w:ilvl w:val="0"/>
          <w:numId w:val="13"/>
        </w:numPr>
        <w:spacing w:after="0"/>
        <w:contextualSpacing w:val="0"/>
        <w:rPr>
          <w:rFonts w:cs="Noto Sans"/>
          <w:bCs/>
          <w:szCs w:val="18"/>
        </w:rPr>
      </w:pPr>
      <w:r w:rsidRPr="00B00146">
        <w:rPr>
          <w:rFonts w:cs="Noto Sans"/>
          <w:b/>
          <w:bCs/>
          <w:szCs w:val="18"/>
        </w:rPr>
        <w:t>Capacitaciones a personal de 1er nivel de atención</w:t>
      </w:r>
      <w:r w:rsidRPr="00B00146">
        <w:rPr>
          <w:rFonts w:cs="Noto Sans"/>
          <w:bCs/>
          <w:szCs w:val="18"/>
        </w:rPr>
        <w:t>: Registre el número de capacitaciones impartidas al personal del primer nivel de atención durante el mes estadístico.</w:t>
      </w:r>
    </w:p>
    <w:p w14:paraId="66E24FF4" w14:textId="77777777" w:rsidR="00B00146" w:rsidRPr="00B00146" w:rsidRDefault="00B00146" w:rsidP="00B00146">
      <w:pPr>
        <w:pStyle w:val="Ttulo2"/>
      </w:pPr>
      <w:bookmarkStart w:id="84" w:name="_Toc186204493"/>
      <w:r w:rsidRPr="00B00146">
        <w:t>ACTIVIDADES DE TRABAJO SOCIAL</w:t>
      </w:r>
      <w:bookmarkEnd w:id="84"/>
    </w:p>
    <w:p w14:paraId="132227AC" w14:textId="77777777" w:rsidR="00B00146" w:rsidRPr="00B00146" w:rsidRDefault="00B00146" w:rsidP="0077033B">
      <w:pPr>
        <w:numPr>
          <w:ilvl w:val="0"/>
          <w:numId w:val="14"/>
        </w:numPr>
        <w:spacing w:after="0"/>
        <w:contextualSpacing w:val="0"/>
        <w:rPr>
          <w:rFonts w:cs="Noto Sans"/>
          <w:bCs/>
          <w:szCs w:val="18"/>
        </w:rPr>
      </w:pPr>
      <w:r w:rsidRPr="00B00146">
        <w:rPr>
          <w:rFonts w:cs="Noto Sans"/>
          <w:b/>
          <w:bCs/>
          <w:szCs w:val="18"/>
        </w:rPr>
        <w:t>Estudio socioeconómico</w:t>
      </w:r>
      <w:r w:rsidRPr="00B00146">
        <w:rPr>
          <w:rFonts w:cs="Noto Sans"/>
          <w:bCs/>
          <w:szCs w:val="18"/>
        </w:rPr>
        <w:t xml:space="preserve">: Registre el número total de estudios socioeconómicos que el área de trabajo social realice durante el mes estadístico. </w:t>
      </w:r>
    </w:p>
    <w:p w14:paraId="2058B7C5" w14:textId="77777777" w:rsidR="00B00146" w:rsidRPr="00B00146" w:rsidRDefault="00B00146" w:rsidP="00B00146">
      <w:pPr>
        <w:ind w:left="720"/>
        <w:rPr>
          <w:rFonts w:cs="Noto Sans"/>
          <w:bCs/>
          <w:szCs w:val="18"/>
        </w:rPr>
      </w:pPr>
      <w:r w:rsidRPr="00B00146">
        <w:rPr>
          <w:rFonts w:cs="Noto Sans"/>
          <w:b/>
          <w:bCs/>
          <w:szCs w:val="18"/>
        </w:rPr>
        <w:t>Nota:</w:t>
      </w:r>
      <w:r w:rsidRPr="00B00146">
        <w:rPr>
          <w:rFonts w:cs="Noto Sans"/>
          <w:bCs/>
          <w:szCs w:val="18"/>
        </w:rPr>
        <w:t xml:space="preserve"> Considere para esto la </w:t>
      </w:r>
      <w:r w:rsidRPr="00B00146">
        <w:rPr>
          <w:rFonts w:cs="Noto Sans"/>
          <w:szCs w:val="18"/>
        </w:rPr>
        <w:t>valoración del estado económico de la o el usuario y su familia, que se lleva a cabo mediante una entrevista dirigida y la utilización de un instrumento estandarizado.</w:t>
      </w:r>
    </w:p>
    <w:p w14:paraId="068EC295" w14:textId="77777777" w:rsidR="00B00146" w:rsidRPr="00B00146" w:rsidRDefault="00B00146" w:rsidP="0077033B">
      <w:pPr>
        <w:numPr>
          <w:ilvl w:val="0"/>
          <w:numId w:val="14"/>
        </w:numPr>
        <w:spacing w:after="0"/>
        <w:contextualSpacing w:val="0"/>
        <w:rPr>
          <w:rFonts w:cs="Noto Sans"/>
          <w:bCs/>
          <w:szCs w:val="18"/>
        </w:rPr>
      </w:pPr>
      <w:r w:rsidRPr="00B00146">
        <w:rPr>
          <w:rFonts w:cs="Noto Sans"/>
          <w:b/>
          <w:bCs/>
          <w:szCs w:val="18"/>
        </w:rPr>
        <w:t>Grupos preventivos UNEME EC activos</w:t>
      </w:r>
      <w:r w:rsidRPr="00B00146">
        <w:rPr>
          <w:rFonts w:cs="Noto Sans"/>
          <w:bCs/>
          <w:szCs w:val="18"/>
        </w:rPr>
        <w:t>: Número de grupos preventivos funcionando con los que cuenta la unidad.</w:t>
      </w:r>
    </w:p>
    <w:p w14:paraId="2DCB8295" w14:textId="77777777" w:rsidR="00B00146" w:rsidRPr="00B00146" w:rsidRDefault="00B00146" w:rsidP="00B00146">
      <w:pPr>
        <w:ind w:left="720"/>
        <w:rPr>
          <w:rFonts w:cs="Noto Sans"/>
          <w:bCs/>
          <w:szCs w:val="18"/>
        </w:rPr>
      </w:pPr>
      <w:r w:rsidRPr="00B00146">
        <w:rPr>
          <w:rFonts w:cs="Noto Sans"/>
          <w:b/>
          <w:bCs/>
          <w:szCs w:val="18"/>
        </w:rPr>
        <w:t>Nota</w:t>
      </w:r>
      <w:r w:rsidRPr="00B00146">
        <w:rPr>
          <w:rFonts w:cs="Noto Sans"/>
          <w:bCs/>
          <w:szCs w:val="18"/>
        </w:rPr>
        <w:t>: Considere a Grupos formados durante el mes y/o los que se encuentren en función.</w:t>
      </w:r>
    </w:p>
    <w:p w14:paraId="5C851F26" w14:textId="173110FC" w:rsidR="00B00146" w:rsidRPr="00B00146" w:rsidRDefault="00B00146" w:rsidP="0077033B">
      <w:pPr>
        <w:numPr>
          <w:ilvl w:val="0"/>
          <w:numId w:val="14"/>
        </w:numPr>
        <w:spacing w:after="0"/>
        <w:contextualSpacing w:val="0"/>
        <w:rPr>
          <w:rFonts w:cs="Noto Sans"/>
          <w:bCs/>
          <w:szCs w:val="18"/>
        </w:rPr>
      </w:pPr>
      <w:r w:rsidRPr="00B00146">
        <w:rPr>
          <w:rFonts w:cs="Noto Sans"/>
          <w:b/>
          <w:bCs/>
          <w:szCs w:val="18"/>
        </w:rPr>
        <w:t>Sesiones educativas a grupos preventivos</w:t>
      </w:r>
      <w:r w:rsidRPr="00B00146">
        <w:rPr>
          <w:rFonts w:cs="Noto Sans"/>
          <w:bCs/>
          <w:szCs w:val="18"/>
        </w:rPr>
        <w:t>: Número de total de sesiones impartidas durante el mes a los grupos preventivos por parte del personal de las áreas de enfermería, nutrición y psicología.</w:t>
      </w:r>
    </w:p>
    <w:p w14:paraId="7A08EE69" w14:textId="77777777" w:rsidR="00B00146" w:rsidRPr="00B00146" w:rsidRDefault="00B00146" w:rsidP="00B00146">
      <w:pPr>
        <w:pStyle w:val="Ttulo2"/>
      </w:pPr>
      <w:bookmarkStart w:id="85" w:name="_Toc186204494"/>
      <w:r w:rsidRPr="00B00146">
        <w:t>SESIONES DE PSICOLOGÍA</w:t>
      </w:r>
      <w:bookmarkEnd w:id="85"/>
    </w:p>
    <w:p w14:paraId="43AF2AC7" w14:textId="77777777" w:rsidR="00B00146" w:rsidRPr="00B00146" w:rsidRDefault="00B00146" w:rsidP="00B00146">
      <w:pPr>
        <w:rPr>
          <w:rFonts w:cs="Noto Sans"/>
          <w:szCs w:val="18"/>
        </w:rPr>
      </w:pPr>
      <w:r w:rsidRPr="00B00146">
        <w:rPr>
          <w:rFonts w:cs="Noto Sans"/>
          <w:szCs w:val="18"/>
        </w:rPr>
        <w:t xml:space="preserve">Registre el número total de personas según sexo a las que se realizó algún tipo de atención psicológica durante el mes estadístico, con base en la siguiente clasificación: </w:t>
      </w:r>
    </w:p>
    <w:p w14:paraId="3208FF38" w14:textId="77777777" w:rsidR="00B00146" w:rsidRPr="00B00146" w:rsidRDefault="00B00146" w:rsidP="0077033B">
      <w:pPr>
        <w:numPr>
          <w:ilvl w:val="0"/>
          <w:numId w:val="15"/>
        </w:numPr>
        <w:spacing w:after="0"/>
        <w:contextualSpacing w:val="0"/>
        <w:rPr>
          <w:rFonts w:cs="Noto Sans"/>
          <w:szCs w:val="18"/>
        </w:rPr>
      </w:pPr>
      <w:r w:rsidRPr="00B00146">
        <w:rPr>
          <w:rFonts w:cs="Noto Sans"/>
          <w:b/>
          <w:szCs w:val="18"/>
        </w:rPr>
        <w:t>Estudio Psicodiagnóstico:</w:t>
      </w:r>
      <w:r w:rsidRPr="00B00146">
        <w:rPr>
          <w:rFonts w:cs="Noto Sans"/>
          <w:szCs w:val="18"/>
        </w:rPr>
        <w:t xml:space="preserve"> Registre el total de personas a las que se le realizó este estudio.</w:t>
      </w:r>
    </w:p>
    <w:p w14:paraId="1E33C28A" w14:textId="77777777" w:rsidR="00B00146" w:rsidRPr="00B00146" w:rsidRDefault="00B00146" w:rsidP="00B00146">
      <w:pPr>
        <w:ind w:left="720"/>
        <w:rPr>
          <w:rFonts w:cs="Noto Sans"/>
          <w:szCs w:val="18"/>
        </w:rPr>
      </w:pPr>
      <w:r w:rsidRPr="00B00146">
        <w:rPr>
          <w:rFonts w:cs="Noto Sans"/>
          <w:b/>
          <w:szCs w:val="18"/>
        </w:rPr>
        <w:t>Nota:</w:t>
      </w:r>
      <w:r w:rsidRPr="00B00146">
        <w:rPr>
          <w:rFonts w:cs="Noto Sans"/>
          <w:szCs w:val="18"/>
        </w:rPr>
        <w:t xml:space="preserve"> Son estudios auxiliares para el diagnóstico, aplicados por la o el psicólogo (Test psicológicos, Historia Clínica, Entrevista Psicológica) y determinan el abordaje de atención psicológica mediante: Terapia Individual y Talleres; Terapia grupal (Talleres); o Referidos a 2° nivel de atención.</w:t>
      </w:r>
    </w:p>
    <w:p w14:paraId="42BAEEA4" w14:textId="77777777" w:rsidR="00B00146" w:rsidRPr="00B00146" w:rsidRDefault="00B00146" w:rsidP="0077033B">
      <w:pPr>
        <w:numPr>
          <w:ilvl w:val="0"/>
          <w:numId w:val="15"/>
        </w:numPr>
        <w:spacing w:after="0"/>
        <w:contextualSpacing w:val="0"/>
        <w:rPr>
          <w:rFonts w:cs="Noto Sans"/>
          <w:szCs w:val="18"/>
        </w:rPr>
      </w:pPr>
      <w:r w:rsidRPr="00B00146">
        <w:rPr>
          <w:rFonts w:cs="Noto Sans"/>
          <w:b/>
          <w:szCs w:val="18"/>
        </w:rPr>
        <w:t>Psicoterapia Individual:</w:t>
      </w:r>
      <w:r w:rsidRPr="00B00146">
        <w:rPr>
          <w:rFonts w:cs="Noto Sans"/>
          <w:szCs w:val="18"/>
        </w:rPr>
        <w:t xml:space="preserve"> Registre el total de personas a las que se le realizó.</w:t>
      </w:r>
    </w:p>
    <w:p w14:paraId="1861E07F" w14:textId="77777777" w:rsidR="00B00146" w:rsidRPr="00B00146" w:rsidRDefault="00B00146" w:rsidP="00B00146">
      <w:pPr>
        <w:ind w:left="708"/>
        <w:rPr>
          <w:rFonts w:cs="Noto Sans"/>
          <w:szCs w:val="18"/>
        </w:rPr>
      </w:pPr>
      <w:r w:rsidRPr="00B00146">
        <w:rPr>
          <w:rFonts w:cs="Noto Sans"/>
          <w:b/>
          <w:szCs w:val="18"/>
        </w:rPr>
        <w:t>Nota:</w:t>
      </w:r>
      <w:r w:rsidRPr="00B00146">
        <w:rPr>
          <w:rFonts w:cs="Noto Sans"/>
          <w:szCs w:val="18"/>
        </w:rPr>
        <w:t xml:space="preserve"> Es una Intervención psicológica basada en técnicas terapéuticas para trastornos de origen conductual, emocional y mental, a través de sesión psicoterapéutica, donde solo interviene la o el usuario y la o el terapeuta; consta de 12 sesiones con una duración por sesión de 60 minutos.</w:t>
      </w:r>
    </w:p>
    <w:p w14:paraId="7DEE3695" w14:textId="77777777" w:rsidR="00B00146" w:rsidRPr="00B00146" w:rsidRDefault="00B00146" w:rsidP="0077033B">
      <w:pPr>
        <w:numPr>
          <w:ilvl w:val="0"/>
          <w:numId w:val="15"/>
        </w:numPr>
        <w:spacing w:after="0"/>
        <w:contextualSpacing w:val="0"/>
        <w:rPr>
          <w:rFonts w:cs="Noto Sans"/>
          <w:szCs w:val="18"/>
        </w:rPr>
      </w:pPr>
      <w:r w:rsidRPr="00B00146">
        <w:rPr>
          <w:rFonts w:cs="Noto Sans"/>
          <w:b/>
          <w:bCs/>
          <w:szCs w:val="18"/>
        </w:rPr>
        <w:t>Psicoterapia grupal.</w:t>
      </w:r>
      <w:r w:rsidRPr="00B00146">
        <w:rPr>
          <w:rFonts w:cs="Noto Sans"/>
          <w:szCs w:val="18"/>
        </w:rPr>
        <w:t xml:space="preserve"> Registre el número de las o los pacientes que hayan recibido intervención a través de psicoterapia grupal (Talleres) realizadas.</w:t>
      </w:r>
    </w:p>
    <w:p w14:paraId="36B0F927" w14:textId="77777777" w:rsidR="00B00146" w:rsidRPr="00B00146" w:rsidRDefault="00B00146" w:rsidP="0077033B">
      <w:pPr>
        <w:numPr>
          <w:ilvl w:val="0"/>
          <w:numId w:val="15"/>
        </w:numPr>
        <w:shd w:val="clear" w:color="auto" w:fill="FFFFFF" w:themeFill="background1"/>
        <w:spacing w:after="0"/>
        <w:contextualSpacing w:val="0"/>
        <w:rPr>
          <w:rFonts w:cs="Noto Sans"/>
          <w:szCs w:val="18"/>
        </w:rPr>
      </w:pPr>
      <w:r w:rsidRPr="00B00146">
        <w:rPr>
          <w:rFonts w:cs="Noto Sans"/>
          <w:b/>
          <w:bCs/>
          <w:szCs w:val="18"/>
        </w:rPr>
        <w:t>Paciente alta.</w:t>
      </w:r>
      <w:r w:rsidRPr="00B00146">
        <w:rPr>
          <w:rFonts w:cs="Noto Sans"/>
          <w:szCs w:val="18"/>
        </w:rPr>
        <w:t xml:space="preserve"> Registre el número de Pacientes que cubran los requisitos de “Alta” según los criterios establecidos, identifique el total de las o los pacientes según en sexo.</w:t>
      </w:r>
    </w:p>
    <w:p w14:paraId="7A2A6E38" w14:textId="3E530CEF" w:rsidR="003136A1" w:rsidRPr="001E5AC4" w:rsidRDefault="00B00146" w:rsidP="00B00146">
      <w:pPr>
        <w:rPr>
          <w:rFonts w:cs="Noto Sans"/>
          <w:color w:val="000000" w:themeColor="text1"/>
          <w:szCs w:val="18"/>
          <w:lang w:val="es-ES_tradnl"/>
        </w:rPr>
      </w:pPr>
      <w:r w:rsidRPr="00B00146">
        <w:rPr>
          <w:rFonts w:cs="Noto Sans"/>
          <w:b/>
          <w:szCs w:val="18"/>
        </w:rPr>
        <w:t>Nota:</w:t>
      </w:r>
      <w:r w:rsidRPr="00B00146">
        <w:rPr>
          <w:rFonts w:cs="Noto Sans"/>
          <w:szCs w:val="18"/>
        </w:rPr>
        <w:t xml:space="preserve"> Considere que hay dos modalidades de “Paciente de Alta”: 1. Pacientes que inician la terapia individual y psicoterapia grupal, deberán terminar 12 sesiones de psicoterapia individual y seis sesiones </w:t>
      </w:r>
      <w:r w:rsidRPr="00B00146">
        <w:rPr>
          <w:rFonts w:cs="Noto Sans"/>
          <w:szCs w:val="18"/>
        </w:rPr>
        <w:lastRenderedPageBreak/>
        <w:t>de psicoterapia grupal. 2. Pacientes que solo inician psicoterapia grupal, deberán terminar las seis sesiones de psicoterapia</w:t>
      </w:r>
      <w:r w:rsidR="003136A1" w:rsidRPr="001E5AC4">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019C1300" w14:textId="776AB2E5" w:rsidR="004F00A1" w:rsidRPr="00B92D23" w:rsidRDefault="004F00A1" w:rsidP="00B82FFB">
      <w:pPr>
        <w:rPr>
          <w:lang w:val="es-ES"/>
        </w:rPr>
      </w:pPr>
    </w:p>
    <w:p w14:paraId="6463FE77" w14:textId="535DED88" w:rsidR="001852E7" w:rsidRPr="00B92D23" w:rsidRDefault="00B00146"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33CC002">
                <wp:simplePos x="0" y="0"/>
                <wp:positionH relativeFrom="margin">
                  <wp:align>center</wp:align>
                </wp:positionH>
                <wp:positionV relativeFrom="paragraph">
                  <wp:posOffset>679904</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3E0B9A" w:rsidRPr="00E14A2A" w:rsidRDefault="003E0B9A" w:rsidP="00BB7651">
                            <w:pPr>
                              <w:pStyle w:val="edicion"/>
                              <w:spacing w:line="276" w:lineRule="auto"/>
                              <w:rPr>
                                <w:rFonts w:cs="Noto Sans"/>
                                <w:b/>
                                <w:bCs/>
                              </w:rPr>
                            </w:pPr>
                            <w:r w:rsidRPr="00E14A2A">
                              <w:rPr>
                                <w:rFonts w:cs="Noto Sans"/>
                                <w:b/>
                                <w:bCs/>
                              </w:rPr>
                              <w:t>Gobierno de México</w:t>
                            </w:r>
                          </w:p>
                          <w:p w14:paraId="5DFC6B93" w14:textId="77777777" w:rsidR="003E0B9A" w:rsidRPr="00E14A2A" w:rsidRDefault="003E0B9A" w:rsidP="00BB7651">
                            <w:pPr>
                              <w:pStyle w:val="edicion"/>
                              <w:spacing w:line="276" w:lineRule="auto"/>
                              <w:rPr>
                                <w:rFonts w:cs="Noto Sans"/>
                                <w:b/>
                                <w:bCs/>
                              </w:rPr>
                            </w:pPr>
                            <w:r w:rsidRPr="00E14A2A">
                              <w:rPr>
                                <w:rFonts w:cs="Noto Sans"/>
                                <w:b/>
                                <w:bCs/>
                              </w:rPr>
                              <w:t>Secretaría de Salud</w:t>
                            </w:r>
                          </w:p>
                          <w:p w14:paraId="37B7CF3A" w14:textId="77777777" w:rsidR="003E0B9A" w:rsidRPr="00E14A2A" w:rsidRDefault="003E0B9A" w:rsidP="00BB7651">
                            <w:pPr>
                              <w:pStyle w:val="edicion"/>
                              <w:spacing w:line="276" w:lineRule="auto"/>
                              <w:rPr>
                                <w:rFonts w:cs="Noto Sans"/>
                                <w:b/>
                                <w:bCs/>
                              </w:rPr>
                            </w:pPr>
                            <w:r w:rsidRPr="00E14A2A">
                              <w:rPr>
                                <w:rFonts w:cs="Noto Sans"/>
                                <w:b/>
                                <w:bCs/>
                              </w:rPr>
                              <w:t>Dirección General de Información en Salud</w:t>
                            </w:r>
                          </w:p>
                          <w:p w14:paraId="3019751E" w14:textId="77777777" w:rsidR="003E0B9A" w:rsidRPr="00E14A2A" w:rsidRDefault="003E0B9A" w:rsidP="005014BA">
                            <w:pPr>
                              <w:pStyle w:val="edicion"/>
                              <w:spacing w:after="0"/>
                              <w:rPr>
                                <w:rFonts w:cs="Noto Sans"/>
                                <w:b/>
                                <w:bCs/>
                              </w:rPr>
                            </w:pPr>
                          </w:p>
                          <w:p w14:paraId="177D86F2" w14:textId="0FDA9009" w:rsidR="003E0B9A" w:rsidRPr="00E14A2A" w:rsidRDefault="003E0B9A" w:rsidP="005640C8">
                            <w:pPr>
                              <w:pStyle w:val="edicion"/>
                              <w:spacing w:after="0"/>
                              <w:rPr>
                                <w:rFonts w:cs="Noto Sans"/>
                                <w:b/>
                                <w:bCs/>
                              </w:rPr>
                            </w:pPr>
                            <w:r w:rsidRPr="00E14A2A">
                              <w:rPr>
                                <w:rFonts w:cs="Noto Sans"/>
                                <w:b/>
                                <w:bCs/>
                              </w:rPr>
                              <w:t>Instructivo de llenado del</w:t>
                            </w:r>
                          </w:p>
                          <w:p w14:paraId="45AE9E6C" w14:textId="38DFE7FE" w:rsidR="003E0B9A" w:rsidRPr="00E14A2A" w:rsidRDefault="00B00146" w:rsidP="005640C8">
                            <w:pPr>
                              <w:pStyle w:val="edicion"/>
                              <w:spacing w:after="0"/>
                              <w:rPr>
                                <w:rFonts w:cs="Noto Sans"/>
                                <w:b/>
                                <w:bCs/>
                              </w:rPr>
                            </w:pPr>
                            <w:r w:rsidRPr="00B00146">
                              <w:rPr>
                                <w:rFonts w:cs="Noto Sans"/>
                                <w:b/>
                                <w:bCs/>
                              </w:rPr>
                              <w:t>Informe Mensual de Actividades en la Unidad de Especialidades Médicas de Enfermedades Crónicas</w:t>
                            </w:r>
                          </w:p>
                          <w:p w14:paraId="4616C48F" w14:textId="382CB365" w:rsidR="003E0B9A" w:rsidRPr="00E14A2A" w:rsidRDefault="003E0B9A" w:rsidP="005640C8">
                            <w:pPr>
                              <w:pStyle w:val="edicion"/>
                              <w:spacing w:after="0"/>
                              <w:rPr>
                                <w:rFonts w:cs="Noto Sans"/>
                              </w:rPr>
                            </w:pPr>
                            <w:r w:rsidRPr="00E14A2A">
                              <w:rPr>
                                <w:rFonts w:cs="Noto Sans"/>
                              </w:rPr>
                              <w:t>(SINBA-SIS-</w:t>
                            </w:r>
                            <w:r w:rsidR="00B00146">
                              <w:rPr>
                                <w:rFonts w:cs="Noto Sans"/>
                              </w:rPr>
                              <w:t>UNEME-EC</w:t>
                            </w:r>
                            <w:r w:rsidRPr="00E14A2A">
                              <w:rPr>
                                <w:rFonts w:cs="Noto Sans"/>
                              </w:rPr>
                              <w:t>)</w:t>
                            </w:r>
                          </w:p>
                          <w:p w14:paraId="59634D31" w14:textId="727F73B1" w:rsidR="003E0B9A" w:rsidRPr="00E14A2A" w:rsidRDefault="003E0B9A" w:rsidP="005640C8">
                            <w:pPr>
                              <w:pStyle w:val="edicion"/>
                              <w:spacing w:after="0"/>
                              <w:rPr>
                                <w:rFonts w:cs="Noto Sans"/>
                              </w:rPr>
                            </w:pPr>
                            <w:r w:rsidRPr="00E14A2A">
                              <w:rPr>
                                <w:rFonts w:cs="Noto Sans"/>
                              </w:rPr>
                              <w:t>VERSIÓN 2025</w:t>
                            </w:r>
                          </w:p>
                          <w:p w14:paraId="51952D1D" w14:textId="77777777" w:rsidR="003E0B9A" w:rsidRPr="00E14A2A" w:rsidRDefault="003E0B9A" w:rsidP="005014BA">
                            <w:pPr>
                              <w:pStyle w:val="edicion"/>
                              <w:spacing w:after="0"/>
                              <w:rPr>
                                <w:rFonts w:cs="Noto Sans"/>
                              </w:rPr>
                            </w:pPr>
                          </w:p>
                          <w:p w14:paraId="62F082FB" w14:textId="77777777" w:rsidR="003E0B9A" w:rsidRPr="00E14A2A" w:rsidRDefault="003E0B9A" w:rsidP="005014BA">
                            <w:pPr>
                              <w:pStyle w:val="edicion"/>
                              <w:spacing w:after="0"/>
                              <w:rPr>
                                <w:rFonts w:cs="Noto Sans"/>
                              </w:rPr>
                            </w:pPr>
                            <w:r w:rsidRPr="00E14A2A">
                              <w:rPr>
                                <w:rFonts w:cs="Noto Sans"/>
                              </w:rPr>
                              <w:t>Sistema Nacional de Información</w:t>
                            </w:r>
                          </w:p>
                          <w:p w14:paraId="3FDDC208" w14:textId="0524A345" w:rsidR="003E0B9A" w:rsidRPr="00E14A2A" w:rsidRDefault="003E0B9A" w:rsidP="005014BA">
                            <w:pPr>
                              <w:pStyle w:val="edicion"/>
                              <w:spacing w:after="0"/>
                              <w:rPr>
                                <w:rFonts w:cs="Noto Sans"/>
                              </w:rPr>
                            </w:pPr>
                            <w:r w:rsidRPr="00E14A2A">
                              <w:rPr>
                                <w:rFonts w:cs="Noto Sans"/>
                              </w:rPr>
                              <w:t>Básica en Materia de Salud</w:t>
                            </w:r>
                          </w:p>
                          <w:p w14:paraId="69983BB2" w14:textId="77777777" w:rsidR="003E0B9A" w:rsidRPr="00E14A2A" w:rsidRDefault="003E0B9A" w:rsidP="005014BA">
                            <w:pPr>
                              <w:pStyle w:val="edicion"/>
                              <w:spacing w:after="0"/>
                              <w:rPr>
                                <w:rFonts w:cs="Noto Sans"/>
                              </w:rPr>
                            </w:pPr>
                          </w:p>
                          <w:p w14:paraId="3969877F" w14:textId="77777777" w:rsidR="003E0B9A" w:rsidRPr="00E14A2A" w:rsidRDefault="003E0B9A" w:rsidP="005014BA">
                            <w:pPr>
                              <w:pStyle w:val="edicion"/>
                              <w:spacing w:after="0"/>
                              <w:rPr>
                                <w:rFonts w:cs="Noto Sans"/>
                              </w:rPr>
                            </w:pPr>
                            <w:r w:rsidRPr="00E14A2A">
                              <w:rPr>
                                <w:rFonts w:cs="Noto Sans"/>
                              </w:rPr>
                              <w:t>Av. Homero No. 213, Col. Chapultepec Morales,</w:t>
                            </w:r>
                          </w:p>
                          <w:p w14:paraId="207FDDC4" w14:textId="4857DCA3" w:rsidR="003E0B9A" w:rsidRPr="00E14A2A" w:rsidRDefault="003E0B9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53.5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AtLtFQ3wAAAAgB&#10;AAAPAAAAZHJzL2Rvd25yZXYueG1sTI9BS8NAEIXvgv9hGcGb3aSSKDGbIoXiSbDVUrxtstNsMDsb&#10;stsk/nvHkx7fvOG975WbxfViwjF0nhSkqwQEUuNNR62Cj/fd3SOIEDUZ3XtCBd8YYFNdX5W6MH6m&#10;PU6H2AoOoVBoBTbGoZAyNBadDis/ILF39qPTkeXYSjPqmcNdL9dJkkunO+IGqwfcWmy+Dhen4NNl&#10;dThvm93rcXqZj/v705ttT0rd3izPTyAiLvHvGX7xGR0qZqr9hUwQvQIeEvmaPKQg2M7WWQaiVpDn&#10;aQKyKuX/AdUPAAAA//8DAFBLAQItABQABgAIAAAAIQC2gziS/gAAAOEBAAATAAAAAAAAAAAAAAAA&#10;AAAAAABbQ29udGVudF9UeXBlc10ueG1sUEsBAi0AFAAGAAgAAAAhADj9If/WAAAAlAEAAAsAAAAA&#10;AAAAAAAAAAAALwEAAF9yZWxzLy5yZWxzUEsBAi0AFAAGAAgAAAAhAPSe5bg7AgAAaAQAAA4AAAAA&#10;AAAAAAAAAAAALgIAAGRycy9lMm9Eb2MueG1sUEsBAi0AFAAGAAgAAAAhAC0u0VDfAAAACAEAAA8A&#10;AAAAAAAAAAAAAAAAlQQAAGRycy9kb3ducmV2LnhtbFBLBQYAAAAABAAEAPMAAAChBQAAAAA=&#10;" filled="f" stroked="f" strokeweight=".5pt">
                <v:textbox>
                  <w:txbxContent>
                    <w:p w14:paraId="5BF19560" w14:textId="77777777" w:rsidR="003E0B9A" w:rsidRPr="00E14A2A" w:rsidRDefault="003E0B9A" w:rsidP="00BB7651">
                      <w:pPr>
                        <w:pStyle w:val="edicion"/>
                        <w:spacing w:line="276" w:lineRule="auto"/>
                        <w:rPr>
                          <w:rFonts w:cs="Noto Sans"/>
                          <w:b/>
                          <w:bCs/>
                        </w:rPr>
                      </w:pPr>
                      <w:r w:rsidRPr="00E14A2A">
                        <w:rPr>
                          <w:rFonts w:cs="Noto Sans"/>
                          <w:b/>
                          <w:bCs/>
                        </w:rPr>
                        <w:t>Gobierno de México</w:t>
                      </w:r>
                    </w:p>
                    <w:p w14:paraId="5DFC6B93" w14:textId="77777777" w:rsidR="003E0B9A" w:rsidRPr="00E14A2A" w:rsidRDefault="003E0B9A" w:rsidP="00BB7651">
                      <w:pPr>
                        <w:pStyle w:val="edicion"/>
                        <w:spacing w:line="276" w:lineRule="auto"/>
                        <w:rPr>
                          <w:rFonts w:cs="Noto Sans"/>
                          <w:b/>
                          <w:bCs/>
                        </w:rPr>
                      </w:pPr>
                      <w:r w:rsidRPr="00E14A2A">
                        <w:rPr>
                          <w:rFonts w:cs="Noto Sans"/>
                          <w:b/>
                          <w:bCs/>
                        </w:rPr>
                        <w:t>Secretaría de Salud</w:t>
                      </w:r>
                    </w:p>
                    <w:p w14:paraId="37B7CF3A" w14:textId="77777777" w:rsidR="003E0B9A" w:rsidRPr="00E14A2A" w:rsidRDefault="003E0B9A" w:rsidP="00BB7651">
                      <w:pPr>
                        <w:pStyle w:val="edicion"/>
                        <w:spacing w:line="276" w:lineRule="auto"/>
                        <w:rPr>
                          <w:rFonts w:cs="Noto Sans"/>
                          <w:b/>
                          <w:bCs/>
                        </w:rPr>
                      </w:pPr>
                      <w:r w:rsidRPr="00E14A2A">
                        <w:rPr>
                          <w:rFonts w:cs="Noto Sans"/>
                          <w:b/>
                          <w:bCs/>
                        </w:rPr>
                        <w:t>Dirección General de Información en Salud</w:t>
                      </w:r>
                    </w:p>
                    <w:p w14:paraId="3019751E" w14:textId="77777777" w:rsidR="003E0B9A" w:rsidRPr="00E14A2A" w:rsidRDefault="003E0B9A" w:rsidP="005014BA">
                      <w:pPr>
                        <w:pStyle w:val="edicion"/>
                        <w:spacing w:after="0"/>
                        <w:rPr>
                          <w:rFonts w:cs="Noto Sans"/>
                          <w:b/>
                          <w:bCs/>
                        </w:rPr>
                      </w:pPr>
                    </w:p>
                    <w:p w14:paraId="177D86F2" w14:textId="0FDA9009" w:rsidR="003E0B9A" w:rsidRPr="00E14A2A" w:rsidRDefault="003E0B9A" w:rsidP="005640C8">
                      <w:pPr>
                        <w:pStyle w:val="edicion"/>
                        <w:spacing w:after="0"/>
                        <w:rPr>
                          <w:rFonts w:cs="Noto Sans"/>
                          <w:b/>
                          <w:bCs/>
                        </w:rPr>
                      </w:pPr>
                      <w:r w:rsidRPr="00E14A2A">
                        <w:rPr>
                          <w:rFonts w:cs="Noto Sans"/>
                          <w:b/>
                          <w:bCs/>
                        </w:rPr>
                        <w:t>Instructivo de llenado del</w:t>
                      </w:r>
                    </w:p>
                    <w:p w14:paraId="45AE9E6C" w14:textId="38DFE7FE" w:rsidR="003E0B9A" w:rsidRPr="00E14A2A" w:rsidRDefault="00B00146" w:rsidP="005640C8">
                      <w:pPr>
                        <w:pStyle w:val="edicion"/>
                        <w:spacing w:after="0"/>
                        <w:rPr>
                          <w:rFonts w:cs="Noto Sans"/>
                          <w:b/>
                          <w:bCs/>
                        </w:rPr>
                      </w:pPr>
                      <w:r w:rsidRPr="00B00146">
                        <w:rPr>
                          <w:rFonts w:cs="Noto Sans"/>
                          <w:b/>
                          <w:bCs/>
                        </w:rPr>
                        <w:t>Informe Mensual de Actividades en la Unidad de Especialidades Médicas de Enfermedades Crónicas</w:t>
                      </w:r>
                    </w:p>
                    <w:p w14:paraId="4616C48F" w14:textId="382CB365" w:rsidR="003E0B9A" w:rsidRPr="00E14A2A" w:rsidRDefault="003E0B9A" w:rsidP="005640C8">
                      <w:pPr>
                        <w:pStyle w:val="edicion"/>
                        <w:spacing w:after="0"/>
                        <w:rPr>
                          <w:rFonts w:cs="Noto Sans"/>
                        </w:rPr>
                      </w:pPr>
                      <w:r w:rsidRPr="00E14A2A">
                        <w:rPr>
                          <w:rFonts w:cs="Noto Sans"/>
                        </w:rPr>
                        <w:t>(SINBA-SIS-</w:t>
                      </w:r>
                      <w:r w:rsidR="00B00146">
                        <w:rPr>
                          <w:rFonts w:cs="Noto Sans"/>
                        </w:rPr>
                        <w:t>UNEME-EC</w:t>
                      </w:r>
                      <w:r w:rsidRPr="00E14A2A">
                        <w:rPr>
                          <w:rFonts w:cs="Noto Sans"/>
                        </w:rPr>
                        <w:t>)</w:t>
                      </w:r>
                    </w:p>
                    <w:p w14:paraId="59634D31" w14:textId="727F73B1" w:rsidR="003E0B9A" w:rsidRPr="00E14A2A" w:rsidRDefault="003E0B9A" w:rsidP="005640C8">
                      <w:pPr>
                        <w:pStyle w:val="edicion"/>
                        <w:spacing w:after="0"/>
                        <w:rPr>
                          <w:rFonts w:cs="Noto Sans"/>
                        </w:rPr>
                      </w:pPr>
                      <w:r w:rsidRPr="00E14A2A">
                        <w:rPr>
                          <w:rFonts w:cs="Noto Sans"/>
                        </w:rPr>
                        <w:t>VERSIÓN 2025</w:t>
                      </w:r>
                    </w:p>
                    <w:p w14:paraId="51952D1D" w14:textId="77777777" w:rsidR="003E0B9A" w:rsidRPr="00E14A2A" w:rsidRDefault="003E0B9A" w:rsidP="005014BA">
                      <w:pPr>
                        <w:pStyle w:val="edicion"/>
                        <w:spacing w:after="0"/>
                        <w:rPr>
                          <w:rFonts w:cs="Noto Sans"/>
                        </w:rPr>
                      </w:pPr>
                    </w:p>
                    <w:p w14:paraId="62F082FB" w14:textId="77777777" w:rsidR="003E0B9A" w:rsidRPr="00E14A2A" w:rsidRDefault="003E0B9A" w:rsidP="005014BA">
                      <w:pPr>
                        <w:pStyle w:val="edicion"/>
                        <w:spacing w:after="0"/>
                        <w:rPr>
                          <w:rFonts w:cs="Noto Sans"/>
                        </w:rPr>
                      </w:pPr>
                      <w:r w:rsidRPr="00E14A2A">
                        <w:rPr>
                          <w:rFonts w:cs="Noto Sans"/>
                        </w:rPr>
                        <w:t>Sistema Nacional de Información</w:t>
                      </w:r>
                    </w:p>
                    <w:p w14:paraId="3FDDC208" w14:textId="0524A345" w:rsidR="003E0B9A" w:rsidRPr="00E14A2A" w:rsidRDefault="003E0B9A" w:rsidP="005014BA">
                      <w:pPr>
                        <w:pStyle w:val="edicion"/>
                        <w:spacing w:after="0"/>
                        <w:rPr>
                          <w:rFonts w:cs="Noto Sans"/>
                        </w:rPr>
                      </w:pPr>
                      <w:r w:rsidRPr="00E14A2A">
                        <w:rPr>
                          <w:rFonts w:cs="Noto Sans"/>
                        </w:rPr>
                        <w:t>Básica en Materia de Salud</w:t>
                      </w:r>
                    </w:p>
                    <w:p w14:paraId="69983BB2" w14:textId="77777777" w:rsidR="003E0B9A" w:rsidRPr="00E14A2A" w:rsidRDefault="003E0B9A" w:rsidP="005014BA">
                      <w:pPr>
                        <w:pStyle w:val="edicion"/>
                        <w:spacing w:after="0"/>
                        <w:rPr>
                          <w:rFonts w:cs="Noto Sans"/>
                        </w:rPr>
                      </w:pPr>
                    </w:p>
                    <w:p w14:paraId="3969877F" w14:textId="77777777" w:rsidR="003E0B9A" w:rsidRPr="00E14A2A" w:rsidRDefault="003E0B9A" w:rsidP="005014BA">
                      <w:pPr>
                        <w:pStyle w:val="edicion"/>
                        <w:spacing w:after="0"/>
                        <w:rPr>
                          <w:rFonts w:cs="Noto Sans"/>
                        </w:rPr>
                      </w:pPr>
                      <w:r w:rsidRPr="00E14A2A">
                        <w:rPr>
                          <w:rFonts w:cs="Noto Sans"/>
                        </w:rPr>
                        <w:t>Av. Homero No. 213, Col. Chapultepec Morales,</w:t>
                      </w:r>
                    </w:p>
                    <w:p w14:paraId="207FDDC4" w14:textId="4857DCA3" w:rsidR="003E0B9A" w:rsidRPr="00E14A2A" w:rsidRDefault="003E0B9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2"/>
      <w:headerReference w:type="default" r:id="rId23"/>
      <w:footerReference w:type="even" r:id="rId24"/>
      <w:footerReference w:type="default" r:id="rId25"/>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BE20765" w14:textId="77777777" w:rsidR="00633884" w:rsidRDefault="00633884" w:rsidP="007B4FF9">
      <w:pPr>
        <w:spacing w:after="0"/>
      </w:pPr>
      <w:r>
        <w:separator/>
      </w:r>
    </w:p>
  </w:endnote>
  <w:endnote w:type="continuationSeparator" w:id="0">
    <w:p w14:paraId="048D89AA" w14:textId="77777777" w:rsidR="00633884" w:rsidRDefault="00633884"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3E0B9A" w:rsidRPr="008E71E6" w:rsidRDefault="003E0B9A"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3E0B9A" w:rsidRPr="003A42D6" w:rsidRDefault="003E0B9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3E0B9A" w:rsidRPr="00927646" w:rsidRDefault="003E0B9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0DBA7229" w:rsidR="003E0B9A" w:rsidRDefault="003E0B9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823573">
          <w:rPr>
            <w:noProof/>
            <w:color w:val="B38E5D"/>
          </w:rPr>
          <w:t>4</w:t>
        </w:r>
        <w:r w:rsidRPr="00D330B1">
          <w:rPr>
            <w:color w:val="B38E5D"/>
          </w:rPr>
          <w:fldChar w:fldCharType="end"/>
        </w:r>
      </w:p>
      <w:p w14:paraId="5E5498E7" w14:textId="374DBC86" w:rsidR="003E0B9A" w:rsidRPr="00D330B1" w:rsidRDefault="003E0B9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3E0B9A" w:rsidRDefault="003E0B9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3E0B9A" w:rsidRDefault="003E0B9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59AFF7" w14:textId="77777777" w:rsidR="00633884" w:rsidRDefault="00633884" w:rsidP="007B4FF9">
      <w:pPr>
        <w:spacing w:after="0"/>
      </w:pPr>
      <w:r>
        <w:separator/>
      </w:r>
    </w:p>
  </w:footnote>
  <w:footnote w:type="continuationSeparator" w:id="0">
    <w:p w14:paraId="770CF2CD" w14:textId="77777777" w:rsidR="00633884" w:rsidRDefault="00633884"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3E0B9A" w:rsidRPr="00927646" w:rsidRDefault="003E0B9A"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3E0B9A" w:rsidRPr="00927646" w:rsidRDefault="003E0B9A" w:rsidP="00C440AC">
    <w:pPr>
      <w:jc w:val="center"/>
      <w:rPr>
        <w:rFonts w:ascii="Montserrat SemiBold" w:hAnsi="Montserrat SemiBold"/>
        <w:noProof/>
        <w:lang w:eastAsia="es-MX"/>
      </w:rPr>
    </w:pPr>
  </w:p>
  <w:p w14:paraId="779EED87" w14:textId="4103E60F" w:rsidR="003E0B9A" w:rsidRPr="00C440AC" w:rsidRDefault="003E0B9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3E0B9A"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3E0B9A" w:rsidRPr="00DB7D3C" w:rsidRDefault="003E0B9A"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3744D1DC" w:rsidR="003E0B9A" w:rsidRPr="00DB7D3C" w:rsidRDefault="003E0B9A"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9F70C9">
            <w:rPr>
              <w:rFonts w:cs="Noto Sans"/>
              <w:b/>
              <w:bCs/>
              <w:color w:val="000000" w:themeColor="text1"/>
              <w:szCs w:val="20"/>
            </w:rPr>
            <w:t xml:space="preserve">DEL </w:t>
          </w:r>
          <w:r w:rsidRPr="00CF7FE2">
            <w:rPr>
              <w:rFonts w:cs="Noto Sans"/>
              <w:b/>
              <w:bCs/>
              <w:color w:val="000000" w:themeColor="text1"/>
              <w:szCs w:val="20"/>
            </w:rPr>
            <w:t>INFORME MENSUAL DE ACTIVIDADES EN LA UNIDAD DE ESPECIALIDADES MÉDICAS DE ENFERMEDADES CRÓNICAS</w:t>
          </w:r>
          <w:r>
            <w:rPr>
              <w:rFonts w:cs="Noto Sans"/>
              <w:b/>
              <w:bCs/>
              <w:color w:val="000000" w:themeColor="text1"/>
              <w:szCs w:val="20"/>
            </w:rPr>
            <w:t>– VERSIÓN 2025</w:t>
          </w:r>
        </w:p>
      </w:tc>
    </w:tr>
    <w:tr w:rsidR="003E0B9A"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3E0B9A" w:rsidRPr="00DB7D3C" w:rsidRDefault="003E0B9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3E0B9A" w:rsidRPr="00DB7D3C" w:rsidRDefault="003E0B9A"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3E0B9A" w:rsidRPr="00DB7D3C" w:rsidRDefault="003E0B9A"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3E0B9A"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3E0B9A" w:rsidRPr="00DB7D3C" w:rsidRDefault="003E0B9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1C3E732B" w:rsidR="003E0B9A" w:rsidRPr="00DB7D3C" w:rsidRDefault="003E0B9A" w:rsidP="00DB7D3C">
          <w:pPr>
            <w:jc w:val="center"/>
            <w:rPr>
              <w:rFonts w:ascii="Noto Sans SemiBold" w:hAnsi="Noto Sans SemiBold" w:cs="Noto Sans SemiBold"/>
              <w:b/>
              <w:bCs/>
              <w:smallCaps/>
              <w:noProof/>
              <w:color w:val="000000" w:themeColor="text1"/>
              <w:szCs w:val="18"/>
              <w:lang w:eastAsia="es-MX"/>
            </w:rPr>
          </w:pPr>
          <w:r w:rsidRPr="00CF7FE2">
            <w:rPr>
              <w:rFonts w:ascii="Noto Sans SemiBold" w:hAnsi="Noto Sans SemiBold" w:cs="Noto Sans SemiBold"/>
              <w:b/>
              <w:bCs/>
              <w:smallCaps/>
              <w:noProof/>
              <w:color w:val="000000" w:themeColor="text1"/>
              <w:szCs w:val="18"/>
              <w:lang w:eastAsia="es-MX"/>
            </w:rPr>
            <w:t>SINBA-SIS-UNEME-EC</w:t>
          </w:r>
        </w:p>
      </w:tc>
      <w:tc>
        <w:tcPr>
          <w:tcW w:w="1745" w:type="pct"/>
          <w:tcMar>
            <w:top w:w="28" w:type="dxa"/>
            <w:left w:w="28" w:type="dxa"/>
            <w:bottom w:w="28" w:type="dxa"/>
            <w:right w:w="28" w:type="dxa"/>
          </w:tcMar>
          <w:vAlign w:val="center"/>
        </w:tcPr>
        <w:p w14:paraId="44A53BF6" w14:textId="7822C80E" w:rsidR="003E0B9A" w:rsidRPr="00DB7D3C" w:rsidRDefault="003E0B9A"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3E0B9A" w:rsidRPr="00E77602" w:rsidRDefault="003E0B9A"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3E0B9A" w:rsidRDefault="003E0B9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3E0B9A" w:rsidRPr="00637805" w:rsidRDefault="003E0B9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302F6C"/>
    <w:multiLevelType w:val="hybridMultilevel"/>
    <w:tmpl w:val="425C2B74"/>
    <w:lvl w:ilvl="0" w:tplc="0C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C9905D8"/>
    <w:multiLevelType w:val="hybridMultilevel"/>
    <w:tmpl w:val="9A7AC32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B571A6A"/>
    <w:multiLevelType w:val="hybridMultilevel"/>
    <w:tmpl w:val="0E60EA2C"/>
    <w:lvl w:ilvl="0" w:tplc="080A0001">
      <w:start w:val="1"/>
      <w:numFmt w:val="bullet"/>
      <w:lvlText w:val=""/>
      <w:lvlJc w:val="left"/>
      <w:pPr>
        <w:ind w:left="1117" w:hanging="360"/>
      </w:pPr>
      <w:rPr>
        <w:rFonts w:ascii="Symbol" w:hAnsi="Symbol" w:hint="default"/>
      </w:rPr>
    </w:lvl>
    <w:lvl w:ilvl="1" w:tplc="080A0003">
      <w:start w:val="1"/>
      <w:numFmt w:val="bullet"/>
      <w:lvlText w:val="o"/>
      <w:lvlJc w:val="left"/>
      <w:pPr>
        <w:ind w:left="1837" w:hanging="360"/>
      </w:pPr>
      <w:rPr>
        <w:rFonts w:ascii="Courier New" w:hAnsi="Courier New" w:cs="Courier New" w:hint="default"/>
      </w:rPr>
    </w:lvl>
    <w:lvl w:ilvl="2" w:tplc="080A0005" w:tentative="1">
      <w:start w:val="1"/>
      <w:numFmt w:val="bullet"/>
      <w:lvlText w:val=""/>
      <w:lvlJc w:val="left"/>
      <w:pPr>
        <w:ind w:left="2557" w:hanging="360"/>
      </w:pPr>
      <w:rPr>
        <w:rFonts w:ascii="Wingdings" w:hAnsi="Wingdings" w:hint="default"/>
      </w:rPr>
    </w:lvl>
    <w:lvl w:ilvl="3" w:tplc="080A0001" w:tentative="1">
      <w:start w:val="1"/>
      <w:numFmt w:val="bullet"/>
      <w:lvlText w:val=""/>
      <w:lvlJc w:val="left"/>
      <w:pPr>
        <w:ind w:left="3277" w:hanging="360"/>
      </w:pPr>
      <w:rPr>
        <w:rFonts w:ascii="Symbol" w:hAnsi="Symbol" w:hint="default"/>
      </w:rPr>
    </w:lvl>
    <w:lvl w:ilvl="4" w:tplc="080A0003" w:tentative="1">
      <w:start w:val="1"/>
      <w:numFmt w:val="bullet"/>
      <w:lvlText w:val="o"/>
      <w:lvlJc w:val="left"/>
      <w:pPr>
        <w:ind w:left="3997" w:hanging="360"/>
      </w:pPr>
      <w:rPr>
        <w:rFonts w:ascii="Courier New" w:hAnsi="Courier New" w:cs="Courier New" w:hint="default"/>
      </w:rPr>
    </w:lvl>
    <w:lvl w:ilvl="5" w:tplc="080A0005" w:tentative="1">
      <w:start w:val="1"/>
      <w:numFmt w:val="bullet"/>
      <w:lvlText w:val=""/>
      <w:lvlJc w:val="left"/>
      <w:pPr>
        <w:ind w:left="4717" w:hanging="360"/>
      </w:pPr>
      <w:rPr>
        <w:rFonts w:ascii="Wingdings" w:hAnsi="Wingdings" w:hint="default"/>
      </w:rPr>
    </w:lvl>
    <w:lvl w:ilvl="6" w:tplc="080A0001" w:tentative="1">
      <w:start w:val="1"/>
      <w:numFmt w:val="bullet"/>
      <w:lvlText w:val=""/>
      <w:lvlJc w:val="left"/>
      <w:pPr>
        <w:ind w:left="5437" w:hanging="360"/>
      </w:pPr>
      <w:rPr>
        <w:rFonts w:ascii="Symbol" w:hAnsi="Symbol" w:hint="default"/>
      </w:rPr>
    </w:lvl>
    <w:lvl w:ilvl="7" w:tplc="080A0003" w:tentative="1">
      <w:start w:val="1"/>
      <w:numFmt w:val="bullet"/>
      <w:lvlText w:val="o"/>
      <w:lvlJc w:val="left"/>
      <w:pPr>
        <w:ind w:left="6157" w:hanging="360"/>
      </w:pPr>
      <w:rPr>
        <w:rFonts w:ascii="Courier New" w:hAnsi="Courier New" w:cs="Courier New" w:hint="default"/>
      </w:rPr>
    </w:lvl>
    <w:lvl w:ilvl="8" w:tplc="080A0005" w:tentative="1">
      <w:start w:val="1"/>
      <w:numFmt w:val="bullet"/>
      <w:lvlText w:val=""/>
      <w:lvlJc w:val="left"/>
      <w:pPr>
        <w:ind w:left="6877" w:hanging="360"/>
      </w:pPr>
      <w:rPr>
        <w:rFonts w:ascii="Wingdings" w:hAnsi="Wingdings" w:hint="default"/>
      </w:rPr>
    </w:lvl>
  </w:abstractNum>
  <w:abstractNum w:abstractNumId="4" w15:restartNumberingAfterBreak="0">
    <w:nsid w:val="1D0041A1"/>
    <w:multiLevelType w:val="hybridMultilevel"/>
    <w:tmpl w:val="F5601D88"/>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5" w15:restartNumberingAfterBreak="0">
    <w:nsid w:val="1D5C7D8F"/>
    <w:multiLevelType w:val="hybridMultilevel"/>
    <w:tmpl w:val="616C039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F4F54AD"/>
    <w:multiLevelType w:val="hybridMultilevel"/>
    <w:tmpl w:val="5B903B8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29A96661"/>
    <w:multiLevelType w:val="hybridMultilevel"/>
    <w:tmpl w:val="AB7C365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2A966D6D"/>
    <w:multiLevelType w:val="hybridMultilevel"/>
    <w:tmpl w:val="5BB47E6A"/>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9" w15:restartNumberingAfterBreak="0">
    <w:nsid w:val="2F367044"/>
    <w:multiLevelType w:val="hybridMultilevel"/>
    <w:tmpl w:val="7AC8C82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31387B80"/>
    <w:multiLevelType w:val="hybridMultilevel"/>
    <w:tmpl w:val="40AECBD2"/>
    <w:lvl w:ilvl="0" w:tplc="0C0A000D">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26466BE"/>
    <w:multiLevelType w:val="hybridMultilevel"/>
    <w:tmpl w:val="84B69BC4"/>
    <w:lvl w:ilvl="0" w:tplc="0C0A000D">
      <w:start w:val="1"/>
      <w:numFmt w:val="bullet"/>
      <w:lvlText w:val=""/>
      <w:lvlJc w:val="left"/>
      <w:pPr>
        <w:tabs>
          <w:tab w:val="num" w:pos="360"/>
        </w:tabs>
        <w:ind w:left="36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500014D"/>
    <w:multiLevelType w:val="hybridMultilevel"/>
    <w:tmpl w:val="14869A5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424D45D0"/>
    <w:multiLevelType w:val="hybridMultilevel"/>
    <w:tmpl w:val="02D2867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start w:val="1"/>
      <w:numFmt w:val="bullet"/>
      <w:lvlText w:val=""/>
      <w:lvlJc w:val="left"/>
      <w:pPr>
        <w:ind w:left="2586" w:hanging="360"/>
      </w:pPr>
      <w:rPr>
        <w:rFonts w:ascii="Wingdings" w:hAnsi="Wingdings" w:hint="default"/>
      </w:rPr>
    </w:lvl>
    <w:lvl w:ilvl="3" w:tplc="080A0001">
      <w:start w:val="1"/>
      <w:numFmt w:val="bullet"/>
      <w:lvlText w:val=""/>
      <w:lvlJc w:val="left"/>
      <w:pPr>
        <w:ind w:left="3306" w:hanging="360"/>
      </w:pPr>
      <w:rPr>
        <w:rFonts w:ascii="Symbol" w:hAnsi="Symbol" w:hint="default"/>
      </w:rPr>
    </w:lvl>
    <w:lvl w:ilvl="4" w:tplc="080A0003">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6" w15:restartNumberingAfterBreak="0">
    <w:nsid w:val="5A176E20"/>
    <w:multiLevelType w:val="hybridMultilevel"/>
    <w:tmpl w:val="1F5C624A"/>
    <w:lvl w:ilvl="0" w:tplc="080A000D">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8" w15:restartNumberingAfterBreak="0">
    <w:nsid w:val="60EC17C4"/>
    <w:multiLevelType w:val="hybridMultilevel"/>
    <w:tmpl w:val="D5384C58"/>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678F1BB0"/>
    <w:multiLevelType w:val="hybridMultilevel"/>
    <w:tmpl w:val="D3F8888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73210CFB"/>
    <w:multiLevelType w:val="hybridMultilevel"/>
    <w:tmpl w:val="6868D46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7"/>
  </w:num>
  <w:num w:numId="2">
    <w:abstractNumId w:val="14"/>
  </w:num>
  <w:num w:numId="3">
    <w:abstractNumId w:val="2"/>
  </w:num>
  <w:num w:numId="4">
    <w:abstractNumId w:val="15"/>
  </w:num>
  <w:num w:numId="5">
    <w:abstractNumId w:val="1"/>
  </w:num>
  <w:num w:numId="6">
    <w:abstractNumId w:val="5"/>
  </w:num>
  <w:num w:numId="7">
    <w:abstractNumId w:val="10"/>
  </w:num>
  <w:num w:numId="8">
    <w:abstractNumId w:val="11"/>
  </w:num>
  <w:num w:numId="9">
    <w:abstractNumId w:val="3"/>
  </w:num>
  <w:num w:numId="10">
    <w:abstractNumId w:val="18"/>
  </w:num>
  <w:num w:numId="11">
    <w:abstractNumId w:val="9"/>
  </w:num>
  <w:num w:numId="12">
    <w:abstractNumId w:val="0"/>
  </w:num>
  <w:num w:numId="13">
    <w:abstractNumId w:val="7"/>
  </w:num>
  <w:num w:numId="14">
    <w:abstractNumId w:val="20"/>
  </w:num>
  <w:num w:numId="15">
    <w:abstractNumId w:val="16"/>
  </w:num>
  <w:num w:numId="16">
    <w:abstractNumId w:val="12"/>
  </w:num>
  <w:num w:numId="17">
    <w:abstractNumId w:val="13"/>
  </w:num>
  <w:num w:numId="18">
    <w:abstractNumId w:val="4"/>
  </w:num>
  <w:num w:numId="19">
    <w:abstractNumId w:val="8"/>
  </w:num>
  <w:num w:numId="20">
    <w:abstractNumId w:val="21"/>
  </w:num>
  <w:num w:numId="21">
    <w:abstractNumId w:val="6"/>
  </w:num>
  <w:num w:numId="22">
    <w:abstractNumId w:val="1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0B9A"/>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884"/>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363A5"/>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33B"/>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573"/>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07979"/>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A2E"/>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0146"/>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CF7FE2"/>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916402">
      <w:bodyDiv w:val="1"/>
      <w:marLeft w:val="0"/>
      <w:marRight w:val="0"/>
      <w:marTop w:val="0"/>
      <w:marBottom w:val="0"/>
      <w:divBdr>
        <w:top w:val="none" w:sz="0" w:space="0" w:color="auto"/>
        <w:left w:val="none" w:sz="0" w:space="0" w:color="auto"/>
        <w:bottom w:val="none" w:sz="0" w:space="0" w:color="auto"/>
        <w:right w:val="none" w:sz="0" w:space="0" w:color="auto"/>
      </w:divBdr>
    </w:div>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B8212A-3929-4796-8C7A-7310770A7C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Pages>
  <Words>6905</Words>
  <Characters>39364</Characters>
  <Application>Microsoft Office Word</Application>
  <DocSecurity>0</DocSecurity>
  <Lines>328</Lines>
  <Paragraphs>92</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46177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7</cp:revision>
  <cp:lastPrinted>2021-02-11T23:26:00Z</cp:lastPrinted>
  <dcterms:created xsi:type="dcterms:W3CDTF">2024-12-03T19:11:00Z</dcterms:created>
  <dcterms:modified xsi:type="dcterms:W3CDTF">2024-12-27T21:07:00Z</dcterms:modified>
  <cp:category/>
</cp:coreProperties>
</file>